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452DE" w14:textId="77777777" w:rsidR="00CA3AD0" w:rsidRPr="00F86B8D" w:rsidRDefault="00CA3AD0" w:rsidP="00CA3AD0">
      <w:pPr>
        <w:rPr>
          <w:rFonts w:asciiTheme="minorHAnsi" w:hAnsiTheme="minorHAnsi" w:cstheme="minorHAnsi"/>
          <w:b/>
          <w:sz w:val="22"/>
          <w:szCs w:val="22"/>
          <w:highlight w:val="cyan"/>
        </w:rPr>
      </w:pPr>
      <w:bookmarkStart w:id="0" w:name="_GoBack"/>
      <w:bookmarkEnd w:id="0"/>
      <w:r>
        <w:rPr>
          <w:rFonts w:asciiTheme="minorHAnsi" w:hAnsiTheme="minorHAnsi" w:cstheme="minorHAnsi"/>
          <w:b/>
          <w:color w:val="000000"/>
          <w:sz w:val="22"/>
          <w:szCs w:val="22"/>
          <w:shd w:val="clear" w:color="auto" w:fill="FFFFFF"/>
        </w:rPr>
        <w:t>Being and Becoming Musically Creative</w:t>
      </w:r>
      <w:r w:rsidRPr="00F86B8D">
        <w:rPr>
          <w:rFonts w:asciiTheme="minorHAnsi" w:hAnsiTheme="minorHAnsi" w:cstheme="minorHAnsi"/>
          <w:b/>
          <w:color w:val="000000"/>
          <w:sz w:val="22"/>
          <w:szCs w:val="22"/>
          <w:shd w:val="clear" w:color="auto" w:fill="FFFFFF"/>
        </w:rPr>
        <w:t xml:space="preserve">: A view from early childhood  </w:t>
      </w:r>
    </w:p>
    <w:p w14:paraId="5EDBFBE4" w14:textId="77777777" w:rsidR="00CA3AD0" w:rsidRPr="000A42F5" w:rsidRDefault="00CA3AD0" w:rsidP="00CA3AD0">
      <w:pPr>
        <w:rPr>
          <w:rFonts w:asciiTheme="minorHAnsi" w:hAnsiTheme="minorHAnsi" w:cstheme="minorHAnsi"/>
          <w:sz w:val="22"/>
          <w:szCs w:val="22"/>
        </w:rPr>
      </w:pPr>
    </w:p>
    <w:p w14:paraId="385B5396" w14:textId="77777777" w:rsidR="00CA3AD0" w:rsidRPr="000A42F5" w:rsidRDefault="00CA3AD0" w:rsidP="00CA3AD0">
      <w:pPr>
        <w:rPr>
          <w:rFonts w:asciiTheme="minorHAnsi" w:hAnsiTheme="minorHAnsi" w:cstheme="minorHAnsi"/>
          <w:i/>
          <w:sz w:val="22"/>
          <w:szCs w:val="22"/>
        </w:rPr>
      </w:pPr>
      <w:r w:rsidRPr="000A42F5">
        <w:rPr>
          <w:rFonts w:asciiTheme="minorHAnsi" w:hAnsiTheme="minorHAnsi" w:cstheme="minorHAnsi"/>
          <w:i/>
          <w:sz w:val="22"/>
          <w:szCs w:val="22"/>
        </w:rPr>
        <w:t>One day, when shopping in the supermarket, I saw a small boy</w:t>
      </w:r>
      <w:r>
        <w:rPr>
          <w:rFonts w:asciiTheme="minorHAnsi" w:hAnsiTheme="minorHAnsi" w:cstheme="minorHAnsi"/>
          <w:i/>
          <w:sz w:val="22"/>
          <w:szCs w:val="22"/>
        </w:rPr>
        <w:t>,</w:t>
      </w:r>
      <w:r w:rsidRPr="000A42F5">
        <w:rPr>
          <w:rFonts w:asciiTheme="minorHAnsi" w:hAnsiTheme="minorHAnsi" w:cstheme="minorHAnsi"/>
          <w:i/>
          <w:sz w:val="22"/>
          <w:szCs w:val="22"/>
        </w:rPr>
        <w:t xml:space="preserve"> I guess around three years old, standing up, tall and straight in a shopping trolley.  He was facing forwards and grasping the metal sides to steady himself, while his father pushed the trolley up and down the aisles.  The boy was singing at the top of his voice.  </w:t>
      </w:r>
    </w:p>
    <w:p w14:paraId="22A281B4" w14:textId="77777777" w:rsidR="00CA3AD0" w:rsidRPr="000A42F5" w:rsidRDefault="00CA3AD0" w:rsidP="00CA3AD0">
      <w:pPr>
        <w:rPr>
          <w:rFonts w:asciiTheme="minorHAnsi" w:hAnsiTheme="minorHAnsi" w:cstheme="minorHAnsi"/>
          <w:i/>
          <w:sz w:val="22"/>
          <w:szCs w:val="22"/>
        </w:rPr>
      </w:pPr>
    </w:p>
    <w:p w14:paraId="4F56928F" w14:textId="77777777" w:rsidR="00CA3AD0" w:rsidRPr="000A42F5" w:rsidRDefault="00CA3AD0" w:rsidP="00CA3AD0">
      <w:pPr>
        <w:rPr>
          <w:rFonts w:asciiTheme="minorHAnsi" w:hAnsiTheme="minorHAnsi" w:cstheme="minorHAnsi"/>
          <w:i/>
          <w:sz w:val="22"/>
          <w:szCs w:val="22"/>
        </w:rPr>
      </w:pPr>
      <w:r w:rsidRPr="000A42F5">
        <w:rPr>
          <w:rFonts w:asciiTheme="minorHAnsi" w:hAnsiTheme="minorHAnsi" w:cstheme="minorHAnsi"/>
          <w:i/>
          <w:sz w:val="22"/>
          <w:szCs w:val="22"/>
        </w:rPr>
        <w:t>His singing started with the short catch-phrase of ‘Jingle Bells’, repeated many times over.  The repetitions soon deviated into variations of Jingle Bells; elongating ‘bells’ and wobbling his voice to make the</w:t>
      </w:r>
      <w:r>
        <w:rPr>
          <w:rFonts w:asciiTheme="minorHAnsi" w:hAnsiTheme="minorHAnsi" w:cstheme="minorHAnsi"/>
          <w:i/>
          <w:sz w:val="22"/>
          <w:szCs w:val="22"/>
        </w:rPr>
        <w:t xml:space="preserve"> pitch </w:t>
      </w:r>
      <w:r w:rsidRPr="000A42F5">
        <w:rPr>
          <w:rFonts w:asciiTheme="minorHAnsi" w:hAnsiTheme="minorHAnsi" w:cstheme="minorHAnsi"/>
          <w:i/>
          <w:sz w:val="22"/>
          <w:szCs w:val="22"/>
        </w:rPr>
        <w:t xml:space="preserve">waver. Next he wove in some other short bits and pieces of song that seemed familiar to me, but I couldn’t place them. Then as his father pushed the trolley quickly around one corner and up the adjacent aisle his singing changed to freer vocalisations that matched the speed of the trolley </w:t>
      </w:r>
      <w:r>
        <w:rPr>
          <w:rFonts w:asciiTheme="minorHAnsi" w:hAnsiTheme="minorHAnsi" w:cstheme="minorHAnsi"/>
          <w:i/>
          <w:sz w:val="22"/>
          <w:szCs w:val="22"/>
        </w:rPr>
        <w:t xml:space="preserve">and added </w:t>
      </w:r>
      <w:r w:rsidRPr="000A42F5">
        <w:rPr>
          <w:rFonts w:asciiTheme="minorHAnsi" w:hAnsiTheme="minorHAnsi" w:cstheme="minorHAnsi"/>
          <w:i/>
          <w:sz w:val="22"/>
          <w:szCs w:val="22"/>
        </w:rPr>
        <w:t>a</w:t>
      </w:r>
      <w:r>
        <w:rPr>
          <w:rFonts w:asciiTheme="minorHAnsi" w:hAnsiTheme="minorHAnsi" w:cstheme="minorHAnsi"/>
          <w:i/>
          <w:sz w:val="22"/>
          <w:szCs w:val="22"/>
        </w:rPr>
        <w:t>n occasional</w:t>
      </w:r>
      <w:r w:rsidRPr="000A42F5">
        <w:rPr>
          <w:rFonts w:asciiTheme="minorHAnsi" w:hAnsiTheme="minorHAnsi" w:cstheme="minorHAnsi"/>
          <w:i/>
          <w:sz w:val="22"/>
          <w:szCs w:val="22"/>
        </w:rPr>
        <w:t xml:space="preserve"> ‘nee-naw’ siren.  </w:t>
      </w:r>
    </w:p>
    <w:p w14:paraId="47414C51" w14:textId="77777777" w:rsidR="00CA3AD0" w:rsidRPr="000A42F5" w:rsidRDefault="00CA3AD0" w:rsidP="00CA3AD0">
      <w:pPr>
        <w:rPr>
          <w:rFonts w:asciiTheme="minorHAnsi" w:hAnsiTheme="minorHAnsi" w:cstheme="minorHAnsi"/>
          <w:i/>
          <w:sz w:val="22"/>
          <w:szCs w:val="22"/>
        </w:rPr>
      </w:pPr>
    </w:p>
    <w:p w14:paraId="2F19AD7F" w14:textId="77777777" w:rsidR="00CA3AD0" w:rsidRPr="000A42F5" w:rsidRDefault="00CA3AD0" w:rsidP="00CA3AD0">
      <w:pPr>
        <w:rPr>
          <w:rFonts w:asciiTheme="minorHAnsi" w:hAnsiTheme="minorHAnsi" w:cstheme="minorHAnsi"/>
          <w:i/>
          <w:sz w:val="22"/>
          <w:szCs w:val="22"/>
        </w:rPr>
      </w:pPr>
      <w:r w:rsidRPr="000A42F5">
        <w:rPr>
          <w:rFonts w:asciiTheme="minorHAnsi" w:hAnsiTheme="minorHAnsi" w:cstheme="minorHAnsi"/>
          <w:i/>
          <w:sz w:val="22"/>
          <w:szCs w:val="22"/>
        </w:rPr>
        <w:t>As his father paused the trolley, the boy vocalised comments on the items being put in the trolley which he turned to inspect.  He picked up a packet of biscuits and, waving it above his head, sung ‘Jingle Biscuits’ many times over, gradually changing the rhythm.  His</w:t>
      </w:r>
      <w:r>
        <w:rPr>
          <w:rFonts w:asciiTheme="minorHAnsi" w:hAnsiTheme="minorHAnsi" w:cstheme="minorHAnsi"/>
          <w:i/>
          <w:sz w:val="22"/>
          <w:szCs w:val="22"/>
        </w:rPr>
        <w:t xml:space="preserve"> singing seemed to be accepted without comment by his</w:t>
      </w:r>
      <w:r w:rsidRPr="000A42F5">
        <w:rPr>
          <w:rFonts w:asciiTheme="minorHAnsi" w:hAnsiTheme="minorHAnsi" w:cstheme="minorHAnsi"/>
          <w:i/>
          <w:sz w:val="22"/>
          <w:szCs w:val="22"/>
        </w:rPr>
        <w:t xml:space="preserve"> busy and preoccupied father, but brought glances and smiles from other shoppers.  He sung with such verve and volume, that wherever I was in the store, I could still hear</w:t>
      </w:r>
      <w:r>
        <w:rPr>
          <w:rFonts w:asciiTheme="minorHAnsi" w:hAnsiTheme="minorHAnsi" w:cstheme="minorHAnsi"/>
          <w:i/>
          <w:sz w:val="22"/>
          <w:szCs w:val="22"/>
        </w:rPr>
        <w:t xml:space="preserve"> him</w:t>
      </w:r>
      <w:r w:rsidRPr="000A42F5">
        <w:rPr>
          <w:rFonts w:asciiTheme="minorHAnsi" w:hAnsiTheme="minorHAnsi" w:cstheme="minorHAnsi"/>
          <w:i/>
          <w:sz w:val="22"/>
          <w:szCs w:val="22"/>
        </w:rPr>
        <w:t xml:space="preserve">.  </w:t>
      </w:r>
    </w:p>
    <w:p w14:paraId="0721B476" w14:textId="77777777" w:rsidR="00CA3AD0" w:rsidRPr="000A42F5" w:rsidRDefault="00CA3AD0" w:rsidP="00CA3AD0">
      <w:pPr>
        <w:rPr>
          <w:rFonts w:asciiTheme="minorHAnsi" w:hAnsiTheme="minorHAnsi" w:cstheme="minorHAnsi"/>
          <w:sz w:val="22"/>
          <w:szCs w:val="22"/>
        </w:rPr>
      </w:pPr>
    </w:p>
    <w:p w14:paraId="3314C5BF" w14:textId="77777777" w:rsidR="00CA3AD0" w:rsidRPr="000A42F5" w:rsidRDefault="00CA3AD0" w:rsidP="00CA3AD0">
      <w:pPr>
        <w:rPr>
          <w:rFonts w:asciiTheme="minorHAnsi" w:hAnsiTheme="minorHAnsi" w:cstheme="minorHAnsi"/>
          <w:sz w:val="22"/>
          <w:szCs w:val="22"/>
        </w:rPr>
      </w:pPr>
    </w:p>
    <w:p w14:paraId="3EF2F0AD"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Would we describe the boy’s </w:t>
      </w:r>
      <w:r>
        <w:rPr>
          <w:rFonts w:asciiTheme="minorHAnsi" w:hAnsiTheme="minorHAnsi" w:cstheme="minorHAnsi"/>
          <w:sz w:val="22"/>
          <w:szCs w:val="22"/>
        </w:rPr>
        <w:t xml:space="preserve">singing </w:t>
      </w:r>
      <w:r w:rsidRPr="000A42F5">
        <w:rPr>
          <w:rFonts w:asciiTheme="minorHAnsi" w:hAnsiTheme="minorHAnsi" w:cstheme="minorHAnsi"/>
          <w:sz w:val="22"/>
          <w:szCs w:val="22"/>
        </w:rPr>
        <w:t xml:space="preserve">as vocal improvisation, or </w:t>
      </w:r>
      <w:r>
        <w:rPr>
          <w:rFonts w:asciiTheme="minorHAnsi" w:hAnsiTheme="minorHAnsi" w:cstheme="minorHAnsi"/>
          <w:sz w:val="22"/>
          <w:szCs w:val="22"/>
        </w:rPr>
        <w:t xml:space="preserve">a form of musical </w:t>
      </w:r>
      <w:r w:rsidRPr="000A42F5">
        <w:rPr>
          <w:rFonts w:asciiTheme="minorHAnsi" w:hAnsiTheme="minorHAnsi" w:cstheme="minorHAnsi"/>
          <w:sz w:val="22"/>
          <w:szCs w:val="22"/>
        </w:rPr>
        <w:t>play or simply describe it as aimless singing of disconnected bits of song together with some added vocal noises?  These questions are important because they immediately raise dilemmas of definition about what counts as musical and what counts as creativ</w:t>
      </w:r>
      <w:r>
        <w:rPr>
          <w:rFonts w:asciiTheme="minorHAnsi" w:hAnsiTheme="minorHAnsi" w:cstheme="minorHAnsi"/>
          <w:sz w:val="22"/>
          <w:szCs w:val="22"/>
        </w:rPr>
        <w:t>e</w:t>
      </w:r>
      <w:r w:rsidRPr="000A42F5">
        <w:rPr>
          <w:rFonts w:asciiTheme="minorHAnsi" w:hAnsiTheme="minorHAnsi" w:cstheme="minorHAnsi"/>
          <w:sz w:val="22"/>
          <w:szCs w:val="22"/>
        </w:rPr>
        <w:t xml:space="preserve"> in children’s music-making.  Th</w:t>
      </w:r>
      <w:r>
        <w:rPr>
          <w:rFonts w:asciiTheme="minorHAnsi" w:hAnsiTheme="minorHAnsi" w:cstheme="minorHAnsi"/>
          <w:sz w:val="22"/>
          <w:szCs w:val="22"/>
        </w:rPr>
        <w:t>is</w:t>
      </w:r>
      <w:r w:rsidRPr="000A42F5">
        <w:rPr>
          <w:rFonts w:asciiTheme="minorHAnsi" w:hAnsiTheme="minorHAnsi" w:cstheme="minorHAnsi"/>
          <w:sz w:val="22"/>
          <w:szCs w:val="22"/>
        </w:rPr>
        <w:t xml:space="preserve"> then prompt</w:t>
      </w:r>
      <w:r>
        <w:rPr>
          <w:rFonts w:asciiTheme="minorHAnsi" w:hAnsiTheme="minorHAnsi" w:cstheme="minorHAnsi"/>
          <w:sz w:val="22"/>
          <w:szCs w:val="22"/>
        </w:rPr>
        <w:t>s</w:t>
      </w:r>
      <w:r w:rsidRPr="000A42F5">
        <w:rPr>
          <w:rFonts w:asciiTheme="minorHAnsi" w:hAnsiTheme="minorHAnsi" w:cstheme="minorHAnsi"/>
          <w:sz w:val="22"/>
          <w:szCs w:val="22"/>
        </w:rPr>
        <w:t xml:space="preserve"> further questions about what criteria underpin any </w:t>
      </w:r>
      <w:r>
        <w:rPr>
          <w:rFonts w:asciiTheme="minorHAnsi" w:hAnsiTheme="minorHAnsi" w:cstheme="minorHAnsi"/>
          <w:sz w:val="22"/>
          <w:szCs w:val="22"/>
        </w:rPr>
        <w:t xml:space="preserve">such </w:t>
      </w:r>
      <w:r w:rsidRPr="000A42F5">
        <w:rPr>
          <w:rFonts w:asciiTheme="minorHAnsi" w:hAnsiTheme="minorHAnsi" w:cstheme="minorHAnsi"/>
          <w:sz w:val="22"/>
          <w:szCs w:val="22"/>
        </w:rPr>
        <w:t>definitions.  The questions are particularly pertinent to the musical activity of young children which all too often is dismissed as ‘not yet music’, as aimless, noisy messing about and lacking in conventional musical structure.  I</w:t>
      </w:r>
      <w:r>
        <w:rPr>
          <w:rFonts w:asciiTheme="minorHAnsi" w:hAnsiTheme="minorHAnsi" w:cstheme="minorHAnsi"/>
          <w:sz w:val="22"/>
          <w:szCs w:val="22"/>
        </w:rPr>
        <w:t>n this chapter I will</w:t>
      </w:r>
      <w:r w:rsidRPr="000A42F5">
        <w:rPr>
          <w:rFonts w:asciiTheme="minorHAnsi" w:hAnsiTheme="minorHAnsi" w:cstheme="minorHAnsi"/>
          <w:sz w:val="22"/>
          <w:szCs w:val="22"/>
        </w:rPr>
        <w:t xml:space="preserve"> suggest that giving young children’s musical improvisation (or however we term it) serious attention forces much more careful thinking about the fundamental concepts of music, of musical creativity, its starting points and how children learn and progress.  It is all too easy to approach musical creativity and children’s music-making in educational practice with the basic concepts and ideas loosely thought out and taken for granted.  As a result it is possible to overlook or dismiss not only the musical activity of young children, but perhaps how musical creativity presents and develops among the diversity of all children.  </w:t>
      </w:r>
      <w:r>
        <w:rPr>
          <w:rFonts w:asciiTheme="minorHAnsi" w:hAnsiTheme="minorHAnsi" w:cstheme="minorHAnsi"/>
          <w:sz w:val="22"/>
          <w:szCs w:val="22"/>
        </w:rPr>
        <w:t>I</w:t>
      </w:r>
      <w:r w:rsidRPr="000A42F5">
        <w:rPr>
          <w:rFonts w:asciiTheme="minorHAnsi" w:hAnsiTheme="minorHAnsi" w:cstheme="minorHAnsi"/>
          <w:sz w:val="22"/>
          <w:szCs w:val="22"/>
        </w:rPr>
        <w:t xml:space="preserve">n particular, I suggest, that understandings derived from early childhood music education can provide a valuable base line that then ‘feeds upwards’ into educational practice with older children.  </w:t>
      </w:r>
      <w:r>
        <w:rPr>
          <w:rFonts w:asciiTheme="minorHAnsi" w:hAnsiTheme="minorHAnsi" w:cstheme="minorHAnsi"/>
          <w:sz w:val="22"/>
          <w:szCs w:val="22"/>
        </w:rPr>
        <w:t xml:space="preserve">I will go on to </w:t>
      </w:r>
      <w:r w:rsidRPr="000A42F5">
        <w:rPr>
          <w:rFonts w:asciiTheme="minorHAnsi" w:hAnsiTheme="minorHAnsi" w:cstheme="minorHAnsi"/>
          <w:sz w:val="22"/>
          <w:szCs w:val="22"/>
        </w:rPr>
        <w:t>explain</w:t>
      </w:r>
      <w:r>
        <w:rPr>
          <w:rFonts w:asciiTheme="minorHAnsi" w:hAnsiTheme="minorHAnsi" w:cstheme="minorHAnsi"/>
          <w:sz w:val="22"/>
          <w:szCs w:val="22"/>
        </w:rPr>
        <w:t xml:space="preserve"> that last suggestion</w:t>
      </w:r>
      <w:r w:rsidRPr="000A42F5">
        <w:rPr>
          <w:rFonts w:asciiTheme="minorHAnsi" w:hAnsiTheme="minorHAnsi" w:cstheme="minorHAnsi"/>
          <w:sz w:val="22"/>
          <w:szCs w:val="22"/>
        </w:rPr>
        <w:t xml:space="preserve">.   </w:t>
      </w:r>
    </w:p>
    <w:p w14:paraId="0907F0D9" w14:textId="77777777" w:rsidR="00CA3AD0" w:rsidRPr="000A42F5" w:rsidRDefault="00CA3AD0" w:rsidP="00CA3AD0">
      <w:pPr>
        <w:rPr>
          <w:rFonts w:asciiTheme="minorHAnsi" w:hAnsiTheme="minorHAnsi" w:cstheme="minorHAnsi"/>
          <w:sz w:val="22"/>
          <w:szCs w:val="22"/>
        </w:rPr>
      </w:pPr>
    </w:p>
    <w:p w14:paraId="10AF59B3"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In mainstream music education the activity of older children in the lower secondary sector and upper primary, takes centre stage and looks </w:t>
      </w:r>
      <w:r>
        <w:rPr>
          <w:rFonts w:asciiTheme="minorHAnsi" w:hAnsiTheme="minorHAnsi" w:cstheme="minorHAnsi"/>
          <w:sz w:val="22"/>
          <w:szCs w:val="22"/>
        </w:rPr>
        <w:t xml:space="preserve">up and </w:t>
      </w:r>
      <w:r w:rsidRPr="000A42F5">
        <w:rPr>
          <w:rFonts w:asciiTheme="minorHAnsi" w:hAnsiTheme="minorHAnsi" w:cstheme="minorHAnsi"/>
          <w:sz w:val="22"/>
          <w:szCs w:val="22"/>
        </w:rPr>
        <w:t xml:space="preserve">onwards to adulthood.  The result is, broadly speaking, a view of music education that centres the music of adults and young people – an adult-centric, music-centric view - rather than a ‘child-centred’ view.  Moreover, it tends towards a music-centred view that is based on </w:t>
      </w:r>
      <w:r>
        <w:rPr>
          <w:rFonts w:asciiTheme="minorHAnsi" w:hAnsiTheme="minorHAnsi" w:cstheme="minorHAnsi"/>
          <w:sz w:val="22"/>
          <w:szCs w:val="22"/>
        </w:rPr>
        <w:t>W</w:t>
      </w:r>
      <w:r w:rsidRPr="000A42F5">
        <w:rPr>
          <w:rFonts w:asciiTheme="minorHAnsi" w:hAnsiTheme="minorHAnsi" w:cstheme="minorHAnsi"/>
          <w:sz w:val="22"/>
          <w:szCs w:val="22"/>
        </w:rPr>
        <w:t>estern art music</w:t>
      </w:r>
      <w:r>
        <w:rPr>
          <w:rFonts w:asciiTheme="minorHAnsi" w:hAnsiTheme="minorHAnsi" w:cstheme="minorHAnsi"/>
          <w:sz w:val="22"/>
          <w:szCs w:val="22"/>
        </w:rPr>
        <w:t xml:space="preserve"> (see e.g. Philpott with Kubilius, 2015)</w:t>
      </w:r>
      <w:r w:rsidRPr="000A42F5">
        <w:rPr>
          <w:rFonts w:asciiTheme="minorHAnsi" w:hAnsiTheme="minorHAnsi" w:cstheme="minorHAnsi"/>
          <w:sz w:val="22"/>
          <w:szCs w:val="22"/>
        </w:rPr>
        <w:t>.  This standpoint has a number of consequences.  The earliest years are seen merely as important for laying the basic foundations for what follows; how young children will ‘become’ musicians rather than how they are ‘being’ musical now.  Usually the ‘becoming’ conforms to a predetermined and fairly rigid conception of what it is to be musical.  If the focus shifts onto the activity of young children, in their here and now, it forces a careful thinking of what it means to be musically creative and what are its core characteristics.  Added to this, early childhood music education has a long and strong interest in creating situations in which children’s musical play is fostered, often in free-choice play environments, and attentively observed and listened to.  The aim</w:t>
      </w:r>
      <w:r>
        <w:rPr>
          <w:rFonts w:asciiTheme="minorHAnsi" w:hAnsiTheme="minorHAnsi" w:cstheme="minorHAnsi"/>
          <w:sz w:val="22"/>
          <w:szCs w:val="22"/>
        </w:rPr>
        <w:t xml:space="preserve"> of this pedagogical approach</w:t>
      </w:r>
      <w:r w:rsidRPr="000A42F5">
        <w:rPr>
          <w:rFonts w:asciiTheme="minorHAnsi" w:hAnsiTheme="minorHAnsi" w:cstheme="minorHAnsi"/>
          <w:sz w:val="22"/>
          <w:szCs w:val="22"/>
        </w:rPr>
        <w:t xml:space="preserve"> is to try to understand the processes that children are engaged in on their terms and at a micro</w:t>
      </w:r>
      <w:r>
        <w:rPr>
          <w:rFonts w:asciiTheme="minorHAnsi" w:hAnsiTheme="minorHAnsi" w:cstheme="minorHAnsi"/>
          <w:sz w:val="22"/>
          <w:szCs w:val="22"/>
        </w:rPr>
        <w:t>-</w:t>
      </w:r>
      <w:r w:rsidRPr="000A42F5">
        <w:rPr>
          <w:rFonts w:asciiTheme="minorHAnsi" w:hAnsiTheme="minorHAnsi" w:cstheme="minorHAnsi"/>
          <w:sz w:val="22"/>
          <w:szCs w:val="22"/>
        </w:rPr>
        <w:t>level of detail, rather than terms drawn from assumed endpoints in the musical activity of adults or in wider, macro cultural terms.  This approach promotes a child-centred, or what some prefer to term a ‘learner-centred’ viewpoint.  Thus, observing and thinking analytically about the activity of young children can provide insights into their generative musical processes. These insights then offer a different – and in my view very valuable - set of ideas from which to</w:t>
      </w:r>
      <w:r>
        <w:rPr>
          <w:rFonts w:asciiTheme="minorHAnsi" w:hAnsiTheme="minorHAnsi" w:cstheme="minorHAnsi"/>
          <w:sz w:val="22"/>
          <w:szCs w:val="22"/>
        </w:rPr>
        <w:t xml:space="preserve"> look upwards and</w:t>
      </w:r>
      <w:r w:rsidRPr="000A42F5">
        <w:rPr>
          <w:rFonts w:asciiTheme="minorHAnsi" w:hAnsiTheme="minorHAnsi" w:cstheme="minorHAnsi"/>
          <w:sz w:val="22"/>
          <w:szCs w:val="22"/>
        </w:rPr>
        <w:t xml:space="preserve"> consider the music-making of older children and young people.  I do not suggest, of course, that we dismiss other viewpoints derived from looking closely at the music work of older children but suggest that a ‘bottom up’ perspective rooted in young children’s musical play valuably illuminates certain aspects that other approaches may occlude.  </w:t>
      </w:r>
      <w:r w:rsidRPr="000A42F5">
        <w:rPr>
          <w:rFonts w:asciiTheme="minorHAnsi" w:hAnsiTheme="minorHAnsi" w:cstheme="minorHAnsi"/>
          <w:sz w:val="22"/>
          <w:szCs w:val="22"/>
          <w:highlight w:val="cyan"/>
        </w:rPr>
        <w:t xml:space="preserve"> </w:t>
      </w:r>
    </w:p>
    <w:p w14:paraId="3210E997" w14:textId="77777777" w:rsidR="00CA3AD0" w:rsidRPr="000A42F5" w:rsidRDefault="00CA3AD0" w:rsidP="00CA3AD0">
      <w:pPr>
        <w:rPr>
          <w:rFonts w:asciiTheme="minorHAnsi" w:hAnsiTheme="minorHAnsi" w:cstheme="minorHAnsi"/>
          <w:sz w:val="22"/>
          <w:szCs w:val="22"/>
        </w:rPr>
      </w:pPr>
    </w:p>
    <w:p w14:paraId="4DDE1D39" w14:textId="77777777" w:rsidR="00CA3AD0" w:rsidRPr="000A42F5" w:rsidRDefault="00CA3AD0" w:rsidP="00CA3AD0">
      <w:pPr>
        <w:rPr>
          <w:rFonts w:asciiTheme="minorHAnsi" w:hAnsiTheme="minorHAnsi" w:cstheme="minorHAnsi"/>
          <w:b/>
          <w:sz w:val="22"/>
          <w:szCs w:val="22"/>
        </w:rPr>
      </w:pPr>
      <w:r>
        <w:rPr>
          <w:rFonts w:asciiTheme="minorHAnsi" w:hAnsiTheme="minorHAnsi" w:cstheme="minorHAnsi"/>
          <w:b/>
          <w:sz w:val="22"/>
          <w:szCs w:val="22"/>
        </w:rPr>
        <w:t xml:space="preserve">Paying close attention </w:t>
      </w:r>
    </w:p>
    <w:p w14:paraId="5D13E59A"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So let us first pay close attention to the detail of th</w:t>
      </w:r>
      <w:r>
        <w:rPr>
          <w:rFonts w:asciiTheme="minorHAnsi" w:hAnsiTheme="minorHAnsi" w:cstheme="minorHAnsi"/>
          <w:sz w:val="22"/>
          <w:szCs w:val="22"/>
        </w:rPr>
        <w:t>e supermarket</w:t>
      </w:r>
      <w:r w:rsidRPr="000A42F5">
        <w:rPr>
          <w:rFonts w:asciiTheme="minorHAnsi" w:hAnsiTheme="minorHAnsi" w:cstheme="minorHAnsi"/>
          <w:sz w:val="22"/>
          <w:szCs w:val="22"/>
        </w:rPr>
        <w:t xml:space="preserve"> boy’s singing event.</w:t>
      </w:r>
      <w:r>
        <w:rPr>
          <w:rFonts w:asciiTheme="minorHAnsi" w:hAnsiTheme="minorHAnsi" w:cstheme="minorHAnsi"/>
          <w:sz w:val="22"/>
          <w:szCs w:val="22"/>
        </w:rPr>
        <w:t xml:space="preserve">  My aim here is to </w:t>
      </w:r>
      <w:r w:rsidRPr="000A42F5">
        <w:rPr>
          <w:rFonts w:asciiTheme="minorHAnsi" w:hAnsiTheme="minorHAnsi" w:cstheme="minorHAnsi"/>
          <w:sz w:val="22"/>
          <w:szCs w:val="22"/>
        </w:rPr>
        <w:t>approach the main</w:t>
      </w:r>
      <w:r>
        <w:rPr>
          <w:rFonts w:asciiTheme="minorHAnsi" w:hAnsiTheme="minorHAnsi" w:cstheme="minorHAnsi"/>
          <w:sz w:val="22"/>
          <w:szCs w:val="22"/>
        </w:rPr>
        <w:t xml:space="preserve"> theme of the chapter from this angle;</w:t>
      </w:r>
      <w:r w:rsidRPr="000A42F5">
        <w:rPr>
          <w:rFonts w:asciiTheme="minorHAnsi" w:hAnsiTheme="minorHAnsi" w:cstheme="minorHAnsi"/>
          <w:sz w:val="22"/>
          <w:szCs w:val="22"/>
        </w:rPr>
        <w:t xml:space="preserve"> namely that small-scale focus on the music-making of young children can </w:t>
      </w:r>
      <w:r>
        <w:rPr>
          <w:rFonts w:asciiTheme="minorHAnsi" w:hAnsiTheme="minorHAnsi" w:cstheme="minorHAnsi"/>
          <w:sz w:val="22"/>
          <w:szCs w:val="22"/>
        </w:rPr>
        <w:lastRenderedPageBreak/>
        <w:t xml:space="preserve">prompt </w:t>
      </w:r>
      <w:r w:rsidRPr="000A42F5">
        <w:rPr>
          <w:rFonts w:asciiTheme="minorHAnsi" w:hAnsiTheme="minorHAnsi" w:cstheme="minorHAnsi"/>
          <w:sz w:val="22"/>
          <w:szCs w:val="22"/>
        </w:rPr>
        <w:t>ref</w:t>
      </w:r>
      <w:r>
        <w:rPr>
          <w:rFonts w:asciiTheme="minorHAnsi" w:hAnsiTheme="minorHAnsi" w:cstheme="minorHAnsi"/>
          <w:sz w:val="22"/>
          <w:szCs w:val="22"/>
        </w:rPr>
        <w:t>lection</w:t>
      </w:r>
      <w:r w:rsidRPr="000A42F5">
        <w:rPr>
          <w:rFonts w:asciiTheme="minorHAnsi" w:hAnsiTheme="minorHAnsi" w:cstheme="minorHAnsi"/>
          <w:sz w:val="22"/>
          <w:szCs w:val="22"/>
        </w:rPr>
        <w:t xml:space="preserve"> on the basic concepts and ideas of musical creativity so that thinking remains open and flexible.    This was not a complete performance of a known song, although </w:t>
      </w:r>
      <w:r>
        <w:rPr>
          <w:rFonts w:asciiTheme="minorHAnsi" w:hAnsiTheme="minorHAnsi" w:cstheme="minorHAnsi"/>
          <w:sz w:val="22"/>
          <w:szCs w:val="22"/>
        </w:rPr>
        <w:t xml:space="preserve">the boy </w:t>
      </w:r>
      <w:r w:rsidRPr="000A42F5">
        <w:rPr>
          <w:rFonts w:asciiTheme="minorHAnsi" w:hAnsiTheme="minorHAnsi" w:cstheme="minorHAnsi"/>
          <w:sz w:val="22"/>
          <w:szCs w:val="22"/>
        </w:rPr>
        <w:t xml:space="preserve">started with bits of songs that he knew already.  Nor, clearly, was it a careful process of crafting a piece of music, as might happen if children are set a composing task in a formal educational setting.  The boy’s supermarket singing was a hotchpotch: a continuous stream of ideas, each idea giving impetus to the immediate one that followed in a free-flow process.  This free-flow, emergent, ‘in-the-moment’ process is quite different to a working process in which musical ideas are repeated and refined in order to arrive at a completed musical product.  Taking a wide-angled view of musical styles and genres, much music is processual and emergent, improvisational and fluid.  This </w:t>
      </w:r>
      <w:r>
        <w:rPr>
          <w:rFonts w:asciiTheme="minorHAnsi" w:hAnsiTheme="minorHAnsi" w:cstheme="minorHAnsi"/>
          <w:sz w:val="22"/>
          <w:szCs w:val="22"/>
        </w:rPr>
        <w:t xml:space="preserve">emergent </w:t>
      </w:r>
      <w:r w:rsidRPr="000A42F5">
        <w:rPr>
          <w:rFonts w:asciiTheme="minorHAnsi" w:hAnsiTheme="minorHAnsi" w:cstheme="minorHAnsi"/>
          <w:sz w:val="22"/>
          <w:szCs w:val="22"/>
        </w:rPr>
        <w:t xml:space="preserve">structure contrasts with the hierarchical structure of much Western art music in which a complete piece, with </w:t>
      </w:r>
      <w:r>
        <w:rPr>
          <w:rFonts w:asciiTheme="minorHAnsi" w:hAnsiTheme="minorHAnsi" w:cstheme="minorHAnsi"/>
          <w:sz w:val="22"/>
          <w:szCs w:val="22"/>
        </w:rPr>
        <w:t xml:space="preserve">clear-cut </w:t>
      </w:r>
      <w:r w:rsidRPr="000A42F5">
        <w:rPr>
          <w:rFonts w:asciiTheme="minorHAnsi" w:hAnsiTheme="minorHAnsi" w:cstheme="minorHAnsi"/>
          <w:sz w:val="22"/>
          <w:szCs w:val="22"/>
        </w:rPr>
        <w:t xml:space="preserve">start and finish is then organised by proportional internal structures.  The boy’s music, like much playful music improvisation, did not have a defined beginning and end, or an </w:t>
      </w:r>
      <w:r>
        <w:rPr>
          <w:rFonts w:asciiTheme="minorHAnsi" w:hAnsiTheme="minorHAnsi" w:cstheme="minorHAnsi"/>
          <w:sz w:val="22"/>
          <w:szCs w:val="22"/>
        </w:rPr>
        <w:t xml:space="preserve">obvious </w:t>
      </w:r>
      <w:r w:rsidRPr="000A42F5">
        <w:rPr>
          <w:rFonts w:asciiTheme="minorHAnsi" w:hAnsiTheme="minorHAnsi" w:cstheme="minorHAnsi"/>
          <w:sz w:val="22"/>
          <w:szCs w:val="22"/>
        </w:rPr>
        <w:t>overarching</w:t>
      </w:r>
      <w:r>
        <w:rPr>
          <w:rFonts w:asciiTheme="minorHAnsi" w:hAnsiTheme="minorHAnsi" w:cstheme="minorHAnsi"/>
          <w:sz w:val="22"/>
          <w:szCs w:val="22"/>
        </w:rPr>
        <w:t>, coherent</w:t>
      </w:r>
      <w:r w:rsidRPr="000A42F5">
        <w:rPr>
          <w:rFonts w:asciiTheme="minorHAnsi" w:hAnsiTheme="minorHAnsi" w:cstheme="minorHAnsi"/>
          <w:sz w:val="22"/>
          <w:szCs w:val="22"/>
        </w:rPr>
        <w:t xml:space="preserve"> structure. </w:t>
      </w:r>
    </w:p>
    <w:p w14:paraId="5F5C333D" w14:textId="77777777" w:rsidR="00CA3AD0" w:rsidRPr="000A42F5" w:rsidRDefault="00CA3AD0" w:rsidP="00CA3AD0">
      <w:pPr>
        <w:rPr>
          <w:rFonts w:asciiTheme="minorHAnsi" w:hAnsiTheme="minorHAnsi" w:cstheme="minorHAnsi"/>
          <w:sz w:val="22"/>
          <w:szCs w:val="22"/>
        </w:rPr>
      </w:pPr>
    </w:p>
    <w:p w14:paraId="6F269362"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The impetus for his singing came from both internal and external sources.  His memory, an internal source, gave rise to Jingle Bells and other bits of song, probably learnt from media heard at home and perhaps from song-singing in an early childhood setting.  All creative music-making draws on and relies on what we already know and can do, musically.  Ideas, after all, always originate from somewhere.  Yet, simultaneously there was something about standing and riding in the metal shopping trolley that prompted these song memories.  Thus elements of the context all played a part in how his singing play evolved.  The boy was giving voice to what he was experiencing and how he was feeling in that moment, transforming his embodied experiences and feelings into a dynamic, sounding form that was a kind of commentary on what was going on.  This imparted an intensity to this singing, an emotional level of pleasure and positivity in singing that communicated to others and I think was the reason his singing turned </w:t>
      </w:r>
      <w:r>
        <w:rPr>
          <w:rFonts w:asciiTheme="minorHAnsi" w:hAnsiTheme="minorHAnsi" w:cstheme="minorHAnsi"/>
          <w:sz w:val="22"/>
          <w:szCs w:val="22"/>
        </w:rPr>
        <w:t xml:space="preserve">the </w:t>
      </w:r>
      <w:r w:rsidRPr="000A42F5">
        <w:rPr>
          <w:rFonts w:asciiTheme="minorHAnsi" w:hAnsiTheme="minorHAnsi" w:cstheme="minorHAnsi"/>
          <w:sz w:val="22"/>
          <w:szCs w:val="22"/>
        </w:rPr>
        <w:t>heads</w:t>
      </w:r>
      <w:r>
        <w:rPr>
          <w:rFonts w:asciiTheme="minorHAnsi" w:hAnsiTheme="minorHAnsi" w:cstheme="minorHAnsi"/>
          <w:sz w:val="22"/>
          <w:szCs w:val="22"/>
        </w:rPr>
        <w:t xml:space="preserve"> of other shoppers</w:t>
      </w:r>
      <w:r w:rsidRPr="000A42F5">
        <w:rPr>
          <w:rFonts w:asciiTheme="minorHAnsi" w:hAnsiTheme="minorHAnsi" w:cstheme="minorHAnsi"/>
          <w:sz w:val="22"/>
          <w:szCs w:val="22"/>
        </w:rPr>
        <w:t xml:space="preserve"> and brought smiles.  One of the challenges of educational practice is to engender that embodied, dynamic, emotional involvement in music-making that makes it meaningful for </w:t>
      </w:r>
      <w:r>
        <w:rPr>
          <w:rFonts w:asciiTheme="minorHAnsi" w:hAnsiTheme="minorHAnsi" w:cstheme="minorHAnsi"/>
          <w:sz w:val="22"/>
          <w:szCs w:val="22"/>
        </w:rPr>
        <w:t xml:space="preserve">both </w:t>
      </w:r>
      <w:r w:rsidRPr="000A42F5">
        <w:rPr>
          <w:rFonts w:asciiTheme="minorHAnsi" w:hAnsiTheme="minorHAnsi" w:cstheme="minorHAnsi"/>
          <w:sz w:val="22"/>
          <w:szCs w:val="22"/>
        </w:rPr>
        <w:t>the makers and</w:t>
      </w:r>
      <w:r>
        <w:rPr>
          <w:rFonts w:asciiTheme="minorHAnsi" w:hAnsiTheme="minorHAnsi" w:cstheme="minorHAnsi"/>
          <w:sz w:val="22"/>
          <w:szCs w:val="22"/>
        </w:rPr>
        <w:t xml:space="preserve"> listeners</w:t>
      </w:r>
      <w:r w:rsidRPr="000A42F5">
        <w:rPr>
          <w:rFonts w:asciiTheme="minorHAnsi" w:hAnsiTheme="minorHAnsi" w:cstheme="minorHAnsi"/>
          <w:sz w:val="22"/>
          <w:szCs w:val="22"/>
        </w:rPr>
        <w:t xml:space="preserve">.     </w:t>
      </w:r>
    </w:p>
    <w:p w14:paraId="35F109D8" w14:textId="77777777" w:rsidR="00CA3AD0" w:rsidRPr="000A42F5" w:rsidRDefault="00CA3AD0" w:rsidP="00CA3AD0">
      <w:pPr>
        <w:rPr>
          <w:rFonts w:asciiTheme="minorHAnsi" w:hAnsiTheme="minorHAnsi" w:cstheme="minorHAnsi"/>
          <w:sz w:val="22"/>
          <w:szCs w:val="22"/>
        </w:rPr>
      </w:pPr>
    </w:p>
    <w:p w14:paraId="7B136507"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It might be argued that since the boy’s singing relied so heavily on Jingle Bells and other bits of known songs and therefore </w:t>
      </w:r>
      <w:r>
        <w:rPr>
          <w:rFonts w:asciiTheme="minorHAnsi" w:hAnsiTheme="minorHAnsi" w:cstheme="minorHAnsi"/>
          <w:sz w:val="22"/>
          <w:szCs w:val="22"/>
        </w:rPr>
        <w:t xml:space="preserve">relied on </w:t>
      </w:r>
      <w:r w:rsidRPr="000A42F5">
        <w:rPr>
          <w:rFonts w:asciiTheme="minorHAnsi" w:hAnsiTheme="minorHAnsi" w:cstheme="minorHAnsi"/>
          <w:sz w:val="22"/>
          <w:szCs w:val="22"/>
        </w:rPr>
        <w:t xml:space="preserve">a high level of imitation and repetition, that it was not genuinely creative.  If originality and novelty are defining characteristics of creativity, then his singing fell short in both definers.  Yet the boy was playing with musical ideas and transforming them into something that </w:t>
      </w:r>
      <w:r>
        <w:rPr>
          <w:rFonts w:asciiTheme="minorHAnsi" w:hAnsiTheme="minorHAnsi" w:cstheme="minorHAnsi"/>
          <w:sz w:val="22"/>
          <w:szCs w:val="22"/>
        </w:rPr>
        <w:t>–</w:t>
      </w:r>
      <w:r w:rsidRPr="000A42F5">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0A42F5">
        <w:rPr>
          <w:rFonts w:asciiTheme="minorHAnsi" w:hAnsiTheme="minorHAnsi" w:cstheme="minorHAnsi"/>
          <w:sz w:val="22"/>
          <w:szCs w:val="22"/>
        </w:rPr>
        <w:t xml:space="preserve">this is key </w:t>
      </w:r>
      <w:r>
        <w:rPr>
          <w:rFonts w:asciiTheme="minorHAnsi" w:hAnsiTheme="minorHAnsi" w:cstheme="minorHAnsi"/>
          <w:sz w:val="22"/>
          <w:szCs w:val="22"/>
        </w:rPr>
        <w:t>–</w:t>
      </w:r>
      <w:r w:rsidRPr="000A42F5">
        <w:rPr>
          <w:rFonts w:asciiTheme="minorHAnsi" w:hAnsiTheme="minorHAnsi" w:cstheme="minorHAnsi"/>
          <w:sz w:val="22"/>
          <w:szCs w:val="22"/>
        </w:rPr>
        <w:t xml:space="preserve"> </w:t>
      </w:r>
      <w:r>
        <w:rPr>
          <w:rFonts w:asciiTheme="minorHAnsi" w:hAnsiTheme="minorHAnsi" w:cstheme="minorHAnsi"/>
          <w:sz w:val="22"/>
          <w:szCs w:val="22"/>
        </w:rPr>
        <w:t xml:space="preserve">was </w:t>
      </w:r>
      <w:r w:rsidRPr="000A42F5">
        <w:rPr>
          <w:rFonts w:asciiTheme="minorHAnsi" w:hAnsiTheme="minorHAnsi" w:cstheme="minorHAnsi"/>
          <w:sz w:val="22"/>
          <w:szCs w:val="22"/>
        </w:rPr>
        <w:t xml:space="preserve">novel for him in that moment.  </w:t>
      </w:r>
      <w:r>
        <w:rPr>
          <w:rFonts w:asciiTheme="minorHAnsi" w:hAnsiTheme="minorHAnsi" w:cstheme="minorHAnsi"/>
          <w:sz w:val="22"/>
          <w:szCs w:val="22"/>
        </w:rPr>
        <w:t xml:space="preserve">Two educators </w:t>
      </w:r>
      <w:r w:rsidRPr="000A42F5">
        <w:rPr>
          <w:rFonts w:asciiTheme="minorHAnsi" w:hAnsiTheme="minorHAnsi" w:cstheme="minorHAnsi"/>
          <w:sz w:val="22"/>
          <w:szCs w:val="22"/>
        </w:rPr>
        <w:t>interested in children’s development of creativity, Beghetto and Kaufman (2007), propose that children’s first efforts are typically high in meaningfulness on an individual level and</w:t>
      </w:r>
      <w:r>
        <w:rPr>
          <w:rFonts w:asciiTheme="minorHAnsi" w:hAnsiTheme="minorHAnsi" w:cstheme="minorHAnsi"/>
          <w:sz w:val="22"/>
          <w:szCs w:val="22"/>
        </w:rPr>
        <w:t xml:space="preserve"> that</w:t>
      </w:r>
      <w:r w:rsidRPr="000A42F5">
        <w:rPr>
          <w:rFonts w:asciiTheme="minorHAnsi" w:hAnsiTheme="minorHAnsi" w:cstheme="minorHAnsi"/>
          <w:sz w:val="22"/>
          <w:szCs w:val="22"/>
        </w:rPr>
        <w:t xml:space="preserve"> their early efforts constitute a kind of novelty when evaluated in relation to what the child has done before.  They call this ‘mini-C’ creativity (ibid). I</w:t>
      </w:r>
      <w:r>
        <w:rPr>
          <w:rFonts w:asciiTheme="minorHAnsi" w:hAnsiTheme="minorHAnsi" w:cstheme="minorHAnsi"/>
          <w:sz w:val="22"/>
          <w:szCs w:val="22"/>
        </w:rPr>
        <w:t xml:space="preserve">f compared </w:t>
      </w:r>
      <w:r w:rsidRPr="000A42F5">
        <w:rPr>
          <w:rFonts w:asciiTheme="minorHAnsi" w:hAnsiTheme="minorHAnsi" w:cstheme="minorHAnsi"/>
          <w:sz w:val="22"/>
          <w:szCs w:val="22"/>
        </w:rPr>
        <w:t xml:space="preserve">to </w:t>
      </w:r>
      <w:r>
        <w:rPr>
          <w:rFonts w:asciiTheme="minorHAnsi" w:hAnsiTheme="minorHAnsi" w:cstheme="minorHAnsi"/>
          <w:sz w:val="22"/>
          <w:szCs w:val="22"/>
        </w:rPr>
        <w:t>what Beghetto and Kaufman refer to as eminent creative contributions or Big-C creativity for short</w:t>
      </w:r>
      <w:r w:rsidRPr="000A42F5">
        <w:rPr>
          <w:rFonts w:asciiTheme="minorHAnsi" w:hAnsiTheme="minorHAnsi" w:cstheme="minorHAnsi"/>
          <w:sz w:val="22"/>
          <w:szCs w:val="22"/>
        </w:rPr>
        <w:t>, the</w:t>
      </w:r>
      <w:r>
        <w:rPr>
          <w:rFonts w:asciiTheme="minorHAnsi" w:hAnsiTheme="minorHAnsi" w:cstheme="minorHAnsi"/>
          <w:sz w:val="22"/>
          <w:szCs w:val="22"/>
        </w:rPr>
        <w:t xml:space="preserve"> originality and novelty of ‘mini-C’ activity </w:t>
      </w:r>
      <w:r w:rsidRPr="000A42F5">
        <w:rPr>
          <w:rFonts w:asciiTheme="minorHAnsi" w:hAnsiTheme="minorHAnsi" w:cstheme="minorHAnsi"/>
          <w:sz w:val="22"/>
          <w:szCs w:val="22"/>
        </w:rPr>
        <w:t xml:space="preserve">may be very low.  </w:t>
      </w:r>
      <w:r>
        <w:rPr>
          <w:rFonts w:asciiTheme="minorHAnsi" w:hAnsiTheme="minorHAnsi" w:cstheme="minorHAnsi"/>
          <w:sz w:val="22"/>
          <w:szCs w:val="22"/>
        </w:rPr>
        <w:t>E</w:t>
      </w:r>
      <w:r w:rsidRPr="000A42F5">
        <w:rPr>
          <w:rFonts w:asciiTheme="minorHAnsi" w:hAnsiTheme="minorHAnsi" w:cstheme="minorHAnsi"/>
          <w:sz w:val="22"/>
          <w:szCs w:val="22"/>
        </w:rPr>
        <w:t>valuations of novelty and originality</w:t>
      </w:r>
      <w:r>
        <w:rPr>
          <w:rFonts w:asciiTheme="minorHAnsi" w:hAnsiTheme="minorHAnsi" w:cstheme="minorHAnsi"/>
          <w:sz w:val="22"/>
          <w:szCs w:val="22"/>
        </w:rPr>
        <w:t>, they argue,</w:t>
      </w:r>
      <w:r w:rsidRPr="000A42F5">
        <w:rPr>
          <w:rFonts w:asciiTheme="minorHAnsi" w:hAnsiTheme="minorHAnsi" w:cstheme="minorHAnsi"/>
          <w:sz w:val="22"/>
          <w:szCs w:val="22"/>
        </w:rPr>
        <w:t xml:space="preserve"> need</w:t>
      </w:r>
      <w:r>
        <w:rPr>
          <w:rFonts w:asciiTheme="minorHAnsi" w:hAnsiTheme="minorHAnsi" w:cstheme="minorHAnsi"/>
          <w:sz w:val="22"/>
          <w:szCs w:val="22"/>
        </w:rPr>
        <w:t xml:space="preserve"> </w:t>
      </w:r>
      <w:r w:rsidRPr="000A42F5">
        <w:rPr>
          <w:rFonts w:asciiTheme="minorHAnsi" w:hAnsiTheme="minorHAnsi" w:cstheme="minorHAnsi"/>
          <w:sz w:val="22"/>
          <w:szCs w:val="22"/>
        </w:rPr>
        <w:t>to be interpreted in relation to individual children within a particular context.  Musical creativity is, thus, an open, fluid concept that is always adapted to individual children, the context and situation.</w:t>
      </w:r>
      <w:r>
        <w:rPr>
          <w:rFonts w:asciiTheme="minorHAnsi" w:hAnsiTheme="minorHAnsi" w:cstheme="minorHAnsi"/>
          <w:sz w:val="22"/>
          <w:szCs w:val="22"/>
        </w:rPr>
        <w:t xml:space="preserve">  Importantly they argue that their concept of mini-C creativity according to which evaluations of creativity are made in relation to children’s own, prior, individual efforts offers scope for understanding how creativity is learned and develops within educational contexts.  </w:t>
      </w:r>
      <w:r w:rsidRPr="000A42F5">
        <w:rPr>
          <w:rFonts w:asciiTheme="minorHAnsi" w:hAnsiTheme="minorHAnsi" w:cstheme="minorHAnsi"/>
          <w:sz w:val="22"/>
          <w:szCs w:val="22"/>
        </w:rPr>
        <w:t xml:space="preserve">   </w:t>
      </w:r>
    </w:p>
    <w:p w14:paraId="3217BB46" w14:textId="77777777" w:rsidR="00CA3AD0" w:rsidRPr="000A42F5" w:rsidRDefault="00CA3AD0" w:rsidP="00CA3AD0">
      <w:pPr>
        <w:rPr>
          <w:rFonts w:asciiTheme="minorHAnsi" w:hAnsiTheme="minorHAnsi" w:cstheme="minorHAnsi"/>
          <w:sz w:val="22"/>
          <w:szCs w:val="22"/>
        </w:rPr>
      </w:pPr>
    </w:p>
    <w:p w14:paraId="53783E7A"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The father’s seeming indifference to the boy’s singing, preoccupied as he was with getting the shopping done quickly, was an important contributing factor.  Many a parent would have ‘shushed’ their child and insisted on disciplined sitting in the trolley seat while in this public space.  On the contrary, this father seemed to accept the exuberant vocalising without attempting to </w:t>
      </w:r>
      <w:r>
        <w:rPr>
          <w:rFonts w:asciiTheme="minorHAnsi" w:hAnsiTheme="minorHAnsi" w:cstheme="minorHAnsi"/>
          <w:sz w:val="22"/>
          <w:szCs w:val="22"/>
        </w:rPr>
        <w:t xml:space="preserve">quieten </w:t>
      </w:r>
      <w:r w:rsidRPr="000A42F5">
        <w:rPr>
          <w:rFonts w:asciiTheme="minorHAnsi" w:hAnsiTheme="minorHAnsi" w:cstheme="minorHAnsi"/>
          <w:sz w:val="22"/>
          <w:szCs w:val="22"/>
        </w:rPr>
        <w:t>it.  We can guess at how the boy’s own family life and environment engender his singing play and imagine other family lives where conformity</w:t>
      </w:r>
      <w:r>
        <w:rPr>
          <w:rFonts w:asciiTheme="minorHAnsi" w:hAnsiTheme="minorHAnsi" w:cstheme="minorHAnsi"/>
          <w:sz w:val="22"/>
          <w:szCs w:val="22"/>
        </w:rPr>
        <w:t xml:space="preserve">, </w:t>
      </w:r>
      <w:r w:rsidRPr="000A42F5">
        <w:rPr>
          <w:rFonts w:asciiTheme="minorHAnsi" w:hAnsiTheme="minorHAnsi" w:cstheme="minorHAnsi"/>
          <w:sz w:val="22"/>
          <w:szCs w:val="22"/>
        </w:rPr>
        <w:t>discipline</w:t>
      </w:r>
      <w:r>
        <w:rPr>
          <w:rFonts w:asciiTheme="minorHAnsi" w:hAnsiTheme="minorHAnsi" w:cstheme="minorHAnsi"/>
          <w:sz w:val="22"/>
          <w:szCs w:val="22"/>
        </w:rPr>
        <w:t xml:space="preserve"> and being quiet</w:t>
      </w:r>
      <w:r w:rsidRPr="000A42F5">
        <w:rPr>
          <w:rFonts w:asciiTheme="minorHAnsi" w:hAnsiTheme="minorHAnsi" w:cstheme="minorHAnsi"/>
          <w:sz w:val="22"/>
          <w:szCs w:val="22"/>
        </w:rPr>
        <w:t xml:space="preserve"> is valued above the freedom for noisy, imaginative play.  Likewise many early childhood settings and schools restrict noise above certain levels and stop untrammelled movement play. (To be fair, educational accommodation is often cramped and crowded and not well suited to exuberant sound and movement activity</w:t>
      </w:r>
      <w:r>
        <w:rPr>
          <w:rFonts w:asciiTheme="minorHAnsi" w:hAnsiTheme="minorHAnsi" w:cstheme="minorHAnsi"/>
          <w:sz w:val="22"/>
          <w:szCs w:val="22"/>
        </w:rPr>
        <w:t>.</w:t>
      </w:r>
      <w:r w:rsidRPr="000A42F5">
        <w:rPr>
          <w:rFonts w:asciiTheme="minorHAnsi" w:hAnsiTheme="minorHAnsi" w:cstheme="minorHAnsi"/>
          <w:sz w:val="22"/>
          <w:szCs w:val="22"/>
        </w:rPr>
        <w:t xml:space="preserve">)  In this way the boy’s own social and cultural environment was also incorporated into how his singing emerged and sounded.  </w:t>
      </w:r>
      <w:r>
        <w:rPr>
          <w:rFonts w:asciiTheme="minorHAnsi" w:hAnsiTheme="minorHAnsi" w:cstheme="minorHAnsi"/>
          <w:sz w:val="22"/>
          <w:szCs w:val="22"/>
        </w:rPr>
        <w:t xml:space="preserve">The </w:t>
      </w:r>
      <w:r w:rsidRPr="000A42F5">
        <w:rPr>
          <w:rFonts w:asciiTheme="minorHAnsi" w:hAnsiTheme="minorHAnsi" w:cstheme="minorHAnsi"/>
          <w:sz w:val="22"/>
          <w:szCs w:val="22"/>
        </w:rPr>
        <w:t xml:space="preserve">singing flourished due to a father who allowed it, a supermarket space that enabled speedy trolley rides and an everyday environment of supermarket shopping and busy lives for parents.  And for creativity to flourish, there must be certain freedoms. This all-important relationship between freedom and constraint is a central dimension when thinking about musical creativity and planning for its education.   </w:t>
      </w:r>
    </w:p>
    <w:p w14:paraId="4701A430" w14:textId="77777777" w:rsidR="00CA3AD0" w:rsidRPr="000A42F5" w:rsidRDefault="00CA3AD0" w:rsidP="00CA3AD0">
      <w:pPr>
        <w:rPr>
          <w:rFonts w:asciiTheme="minorHAnsi" w:hAnsiTheme="minorHAnsi" w:cstheme="minorHAnsi"/>
          <w:sz w:val="22"/>
          <w:szCs w:val="22"/>
        </w:rPr>
      </w:pPr>
    </w:p>
    <w:p w14:paraId="2504A56C" w14:textId="77777777" w:rsidR="00CA3AD0" w:rsidRPr="000A42F5"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Having grounded this chapter in an illustration of one small boy’s musical creating I </w:t>
      </w:r>
      <w:r w:rsidRPr="000A42F5">
        <w:rPr>
          <w:rFonts w:asciiTheme="minorHAnsi" w:hAnsiTheme="minorHAnsi" w:cstheme="minorHAnsi"/>
          <w:sz w:val="22"/>
          <w:szCs w:val="22"/>
        </w:rPr>
        <w:t xml:space="preserve"> turn now to the central section </w:t>
      </w:r>
      <w:r>
        <w:rPr>
          <w:rFonts w:asciiTheme="minorHAnsi" w:hAnsiTheme="minorHAnsi" w:cstheme="minorHAnsi"/>
          <w:sz w:val="22"/>
          <w:szCs w:val="22"/>
        </w:rPr>
        <w:t xml:space="preserve">in </w:t>
      </w:r>
      <w:r w:rsidRPr="000A42F5">
        <w:rPr>
          <w:rFonts w:asciiTheme="minorHAnsi" w:hAnsiTheme="minorHAnsi" w:cstheme="minorHAnsi"/>
          <w:sz w:val="22"/>
          <w:szCs w:val="22"/>
        </w:rPr>
        <w:t xml:space="preserve">which </w:t>
      </w:r>
      <w:r>
        <w:rPr>
          <w:rFonts w:asciiTheme="minorHAnsi" w:hAnsiTheme="minorHAnsi" w:cstheme="minorHAnsi"/>
          <w:sz w:val="22"/>
          <w:szCs w:val="22"/>
        </w:rPr>
        <w:t xml:space="preserve">I will </w:t>
      </w:r>
      <w:r w:rsidRPr="000A42F5">
        <w:rPr>
          <w:rFonts w:asciiTheme="minorHAnsi" w:hAnsiTheme="minorHAnsi" w:cstheme="minorHAnsi"/>
          <w:sz w:val="22"/>
          <w:szCs w:val="22"/>
        </w:rPr>
        <w:t xml:space="preserve">outline the progression of thinking and research in the field of musical creativity since the writing of Sound and Silence 50 years ago.  </w:t>
      </w:r>
      <w:r>
        <w:rPr>
          <w:rFonts w:asciiTheme="minorHAnsi" w:hAnsiTheme="minorHAnsi" w:cstheme="minorHAnsi"/>
          <w:sz w:val="22"/>
          <w:szCs w:val="22"/>
        </w:rPr>
        <w:t>E</w:t>
      </w:r>
      <w:r w:rsidRPr="000A42F5">
        <w:rPr>
          <w:rFonts w:asciiTheme="minorHAnsi" w:hAnsiTheme="minorHAnsi" w:cstheme="minorHAnsi"/>
          <w:sz w:val="22"/>
          <w:szCs w:val="22"/>
        </w:rPr>
        <w:t>very now and then</w:t>
      </w:r>
      <w:r>
        <w:rPr>
          <w:rFonts w:asciiTheme="minorHAnsi" w:hAnsiTheme="minorHAnsi" w:cstheme="minorHAnsi"/>
          <w:sz w:val="22"/>
          <w:szCs w:val="22"/>
        </w:rPr>
        <w:t xml:space="preserve"> I will return</w:t>
      </w:r>
      <w:r w:rsidRPr="000A42F5">
        <w:rPr>
          <w:rFonts w:asciiTheme="minorHAnsi" w:hAnsiTheme="minorHAnsi" w:cstheme="minorHAnsi"/>
          <w:sz w:val="22"/>
          <w:szCs w:val="22"/>
        </w:rPr>
        <w:t xml:space="preserve"> to boy’s supermarket singing to anchor and illustrate the discussion as I move through th</w:t>
      </w:r>
      <w:r>
        <w:rPr>
          <w:rFonts w:asciiTheme="minorHAnsi" w:hAnsiTheme="minorHAnsi" w:cstheme="minorHAnsi"/>
          <w:sz w:val="22"/>
          <w:szCs w:val="22"/>
        </w:rPr>
        <w:t>ese next paragraphs</w:t>
      </w:r>
      <w:r w:rsidRPr="000A42F5">
        <w:rPr>
          <w:rFonts w:asciiTheme="minorHAnsi" w:hAnsiTheme="minorHAnsi" w:cstheme="minorHAnsi"/>
          <w:sz w:val="22"/>
          <w:szCs w:val="22"/>
        </w:rPr>
        <w:t xml:space="preserve">.    </w:t>
      </w:r>
    </w:p>
    <w:p w14:paraId="3E4AEDDC" w14:textId="77777777" w:rsidR="00CA3AD0" w:rsidRPr="000A42F5" w:rsidRDefault="00CA3AD0" w:rsidP="00CA3AD0">
      <w:pPr>
        <w:rPr>
          <w:rFonts w:asciiTheme="minorHAnsi" w:hAnsiTheme="minorHAnsi" w:cstheme="minorHAnsi"/>
          <w:sz w:val="22"/>
          <w:szCs w:val="22"/>
        </w:rPr>
      </w:pPr>
    </w:p>
    <w:p w14:paraId="5B93F1A7" w14:textId="77777777" w:rsidR="00CA3AD0" w:rsidRPr="00C931D8" w:rsidRDefault="00CA3AD0" w:rsidP="00CA3AD0">
      <w:pPr>
        <w:rPr>
          <w:rFonts w:asciiTheme="minorHAnsi" w:hAnsiTheme="minorHAnsi" w:cstheme="minorHAnsi"/>
          <w:b/>
          <w:sz w:val="22"/>
          <w:szCs w:val="22"/>
        </w:rPr>
      </w:pPr>
      <w:r w:rsidRPr="00C931D8">
        <w:rPr>
          <w:rFonts w:asciiTheme="minorHAnsi" w:hAnsiTheme="minorHAnsi" w:cstheme="minorHAnsi"/>
          <w:b/>
          <w:sz w:val="22"/>
          <w:szCs w:val="22"/>
        </w:rPr>
        <w:lastRenderedPageBreak/>
        <w:t>Conceptions of development</w:t>
      </w:r>
      <w:r>
        <w:rPr>
          <w:rFonts w:asciiTheme="minorHAnsi" w:hAnsiTheme="minorHAnsi" w:cstheme="minorHAnsi"/>
          <w:b/>
          <w:sz w:val="22"/>
          <w:szCs w:val="22"/>
        </w:rPr>
        <w:t xml:space="preserve"> in musical creativity</w:t>
      </w:r>
    </w:p>
    <w:p w14:paraId="55AA809D"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In the 1960s and 70s, when Sound and Silence was conceived, developmental psychology was focussed on the ‘grand theories’ of human development, primarily those of Piaget and Freud.  Influenced by Piaget’s theory</w:t>
      </w:r>
      <w:r>
        <w:rPr>
          <w:rFonts w:asciiTheme="minorHAnsi" w:hAnsiTheme="minorHAnsi" w:cstheme="minorHAnsi"/>
          <w:sz w:val="22"/>
          <w:szCs w:val="22"/>
        </w:rPr>
        <w:t xml:space="preserve"> (1953)</w:t>
      </w:r>
      <w:r w:rsidRPr="000A42F5">
        <w:rPr>
          <w:rFonts w:asciiTheme="minorHAnsi" w:hAnsiTheme="minorHAnsi" w:cstheme="minorHAnsi"/>
          <w:sz w:val="22"/>
          <w:szCs w:val="22"/>
        </w:rPr>
        <w:t>, young children were thought to be locked into a phase of embodied exploration that had little or no form or structure to it and was intuitive.  Gradually children’s thinking, it was proposed, would change with maturity to become more rational and organised by more concrete and formalised thinking.  At the same time, Freudian ideas of self-expression supported the idea that young children need to be free to express, spontaneously, their inner, true (musical) selves</w:t>
      </w:r>
      <w:r>
        <w:rPr>
          <w:rFonts w:asciiTheme="minorHAnsi" w:hAnsiTheme="minorHAnsi" w:cstheme="minorHAnsi"/>
          <w:sz w:val="22"/>
          <w:szCs w:val="22"/>
        </w:rPr>
        <w:t xml:space="preserve"> (see e.g. Freud, 2010)</w:t>
      </w:r>
      <w:r w:rsidRPr="000A42F5">
        <w:rPr>
          <w:rFonts w:asciiTheme="minorHAnsi" w:hAnsiTheme="minorHAnsi" w:cstheme="minorHAnsi"/>
          <w:sz w:val="22"/>
          <w:szCs w:val="22"/>
        </w:rPr>
        <w:t>.  Freudian inspired ideas of self-expression could find a connection with Piaget’s ideas about the early stages of development as exploration and led to convictions - among progressive educators in particular - that children need</w:t>
      </w:r>
      <w:r>
        <w:rPr>
          <w:rFonts w:asciiTheme="minorHAnsi" w:hAnsiTheme="minorHAnsi" w:cstheme="minorHAnsi"/>
          <w:sz w:val="22"/>
          <w:szCs w:val="22"/>
        </w:rPr>
        <w:t>ed</w:t>
      </w:r>
      <w:r w:rsidRPr="000A42F5">
        <w:rPr>
          <w:rFonts w:asciiTheme="minorHAnsi" w:hAnsiTheme="minorHAnsi" w:cstheme="minorHAnsi"/>
          <w:sz w:val="22"/>
          <w:szCs w:val="22"/>
        </w:rPr>
        <w:t xml:space="preserve"> to be free to explore and express their own music.  </w:t>
      </w:r>
    </w:p>
    <w:p w14:paraId="0914E4ED" w14:textId="77777777" w:rsidR="00CA3AD0" w:rsidRPr="000A42F5" w:rsidRDefault="00CA3AD0" w:rsidP="00CA3AD0">
      <w:pPr>
        <w:rPr>
          <w:rFonts w:asciiTheme="minorHAnsi" w:hAnsiTheme="minorHAnsi" w:cstheme="minorHAnsi"/>
          <w:sz w:val="22"/>
          <w:szCs w:val="22"/>
        </w:rPr>
      </w:pPr>
    </w:p>
    <w:p w14:paraId="019EFC11"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In music education practice these conceptions of children’s creative and expressive development encountered pedagogical principles built into music education methods that were somewhat contradictory. </w:t>
      </w:r>
      <w:r>
        <w:rPr>
          <w:rFonts w:asciiTheme="minorHAnsi" w:hAnsiTheme="minorHAnsi" w:cstheme="minorHAnsi"/>
          <w:sz w:val="22"/>
          <w:szCs w:val="22"/>
        </w:rPr>
        <w:t xml:space="preserve"> Many music educators were convinced, as indeed many are now, </w:t>
      </w:r>
      <w:r w:rsidRPr="000A42F5">
        <w:rPr>
          <w:rFonts w:asciiTheme="minorHAnsi" w:hAnsiTheme="minorHAnsi" w:cstheme="minorHAnsi"/>
          <w:sz w:val="22"/>
          <w:szCs w:val="22"/>
        </w:rPr>
        <w:t>that young children</w:t>
      </w:r>
      <w:r>
        <w:rPr>
          <w:rFonts w:asciiTheme="minorHAnsi" w:hAnsiTheme="minorHAnsi" w:cstheme="minorHAnsi"/>
          <w:sz w:val="22"/>
          <w:szCs w:val="22"/>
        </w:rPr>
        <w:t>, as a priority,</w:t>
      </w:r>
      <w:r w:rsidRPr="000A42F5">
        <w:rPr>
          <w:rFonts w:asciiTheme="minorHAnsi" w:hAnsiTheme="minorHAnsi" w:cstheme="minorHAnsi"/>
          <w:sz w:val="22"/>
          <w:szCs w:val="22"/>
        </w:rPr>
        <w:t xml:space="preserve"> need to learn the foundations of musicianship, starting with simple parred down elements of music and very basic skills, in order to </w:t>
      </w:r>
      <w:r>
        <w:rPr>
          <w:rFonts w:asciiTheme="minorHAnsi" w:hAnsiTheme="minorHAnsi" w:cstheme="minorHAnsi"/>
          <w:sz w:val="22"/>
          <w:szCs w:val="22"/>
        </w:rPr>
        <w:t xml:space="preserve">progress </w:t>
      </w:r>
      <w:r w:rsidRPr="000A42F5">
        <w:rPr>
          <w:rFonts w:asciiTheme="minorHAnsi" w:hAnsiTheme="minorHAnsi" w:cstheme="minorHAnsi"/>
          <w:sz w:val="22"/>
          <w:szCs w:val="22"/>
        </w:rPr>
        <w:t>as musicians</w:t>
      </w:r>
      <w:r>
        <w:rPr>
          <w:rFonts w:asciiTheme="minorHAnsi" w:hAnsiTheme="minorHAnsi" w:cstheme="minorHAnsi"/>
          <w:sz w:val="22"/>
          <w:szCs w:val="22"/>
        </w:rPr>
        <w:t xml:space="preserve"> (Cox, 2002:71-72)</w:t>
      </w:r>
      <w:r w:rsidRPr="000A42F5">
        <w:rPr>
          <w:rFonts w:asciiTheme="minorHAnsi" w:hAnsiTheme="minorHAnsi" w:cstheme="minorHAnsi"/>
          <w:sz w:val="22"/>
          <w:szCs w:val="22"/>
        </w:rPr>
        <w:t>.  The Orff and Kodaly methods encapsulate the educational</w:t>
      </w:r>
      <w:r>
        <w:rPr>
          <w:rFonts w:asciiTheme="minorHAnsi" w:hAnsiTheme="minorHAnsi" w:cstheme="minorHAnsi"/>
          <w:sz w:val="22"/>
          <w:szCs w:val="22"/>
        </w:rPr>
        <w:t xml:space="preserve"> idea</w:t>
      </w:r>
      <w:r w:rsidRPr="000A42F5">
        <w:rPr>
          <w:rFonts w:asciiTheme="minorHAnsi" w:hAnsiTheme="minorHAnsi" w:cstheme="minorHAnsi"/>
          <w:sz w:val="22"/>
          <w:szCs w:val="22"/>
        </w:rPr>
        <w:t xml:space="preserve"> that children should start with simple, basic elements of music which gradually become more complex.  </w:t>
      </w:r>
      <w:r>
        <w:rPr>
          <w:rFonts w:asciiTheme="minorHAnsi" w:hAnsiTheme="minorHAnsi" w:cstheme="minorHAnsi"/>
          <w:sz w:val="22"/>
          <w:szCs w:val="22"/>
        </w:rPr>
        <w:t>According to</w:t>
      </w:r>
      <w:r w:rsidRPr="000A42F5">
        <w:rPr>
          <w:rFonts w:asciiTheme="minorHAnsi" w:hAnsiTheme="minorHAnsi" w:cstheme="minorHAnsi"/>
          <w:sz w:val="22"/>
          <w:szCs w:val="22"/>
        </w:rPr>
        <w:t xml:space="preserve"> these</w:t>
      </w:r>
      <w:r>
        <w:rPr>
          <w:rFonts w:asciiTheme="minorHAnsi" w:hAnsiTheme="minorHAnsi" w:cstheme="minorHAnsi"/>
          <w:sz w:val="22"/>
          <w:szCs w:val="22"/>
        </w:rPr>
        <w:t xml:space="preserve"> pedagogical</w:t>
      </w:r>
      <w:r w:rsidRPr="000A42F5">
        <w:rPr>
          <w:rFonts w:asciiTheme="minorHAnsi" w:hAnsiTheme="minorHAnsi" w:cstheme="minorHAnsi"/>
          <w:sz w:val="22"/>
          <w:szCs w:val="22"/>
        </w:rPr>
        <w:t xml:space="preserve"> approaches, </w:t>
      </w:r>
      <w:r>
        <w:rPr>
          <w:rFonts w:asciiTheme="minorHAnsi" w:hAnsiTheme="minorHAnsi" w:cstheme="minorHAnsi"/>
          <w:sz w:val="22"/>
          <w:szCs w:val="22"/>
        </w:rPr>
        <w:t xml:space="preserve">musical </w:t>
      </w:r>
      <w:r w:rsidRPr="000A42F5">
        <w:rPr>
          <w:rFonts w:asciiTheme="minorHAnsi" w:hAnsiTheme="minorHAnsi" w:cstheme="minorHAnsi"/>
          <w:sz w:val="22"/>
          <w:szCs w:val="22"/>
        </w:rPr>
        <w:t>creativity is understood to be shaped and channelled within structures, often of quite limited musical means, introduced by educators.  So educational activities in improvisation for young children reduce the range of musical possibilities so that the constraints channel the children’s play into directions predetermined by the pedagogy.  For example, the Orff method has introduced barred instruments, often</w:t>
      </w:r>
      <w:r>
        <w:rPr>
          <w:rFonts w:asciiTheme="minorHAnsi" w:hAnsiTheme="minorHAnsi" w:cstheme="minorHAnsi"/>
          <w:sz w:val="22"/>
          <w:szCs w:val="22"/>
        </w:rPr>
        <w:t xml:space="preserve"> set up</w:t>
      </w:r>
      <w:r w:rsidRPr="000A42F5">
        <w:rPr>
          <w:rFonts w:asciiTheme="minorHAnsi" w:hAnsiTheme="minorHAnsi" w:cstheme="minorHAnsi"/>
          <w:sz w:val="22"/>
          <w:szCs w:val="22"/>
        </w:rPr>
        <w:t xml:space="preserve"> with restricted pentatonic pitches</w:t>
      </w:r>
      <w:r>
        <w:rPr>
          <w:rFonts w:asciiTheme="minorHAnsi" w:hAnsiTheme="minorHAnsi" w:cstheme="minorHAnsi"/>
          <w:sz w:val="22"/>
          <w:szCs w:val="22"/>
        </w:rPr>
        <w:t xml:space="preserve"> and</w:t>
      </w:r>
      <w:r w:rsidRPr="000A42F5">
        <w:rPr>
          <w:rFonts w:asciiTheme="minorHAnsi" w:hAnsiTheme="minorHAnsi" w:cstheme="minorHAnsi"/>
          <w:sz w:val="22"/>
          <w:szCs w:val="22"/>
        </w:rPr>
        <w:t xml:space="preserve"> the Kodaly method suggests improvised call and response based on limited pitch songs. Thus</w:t>
      </w:r>
      <w:r>
        <w:rPr>
          <w:rFonts w:asciiTheme="minorHAnsi" w:hAnsiTheme="minorHAnsi" w:cstheme="minorHAnsi"/>
          <w:sz w:val="22"/>
          <w:szCs w:val="22"/>
        </w:rPr>
        <w:t>, in music education</w:t>
      </w:r>
      <w:r w:rsidRPr="000A42F5">
        <w:rPr>
          <w:rFonts w:asciiTheme="minorHAnsi" w:hAnsiTheme="minorHAnsi" w:cstheme="minorHAnsi"/>
          <w:sz w:val="22"/>
          <w:szCs w:val="22"/>
        </w:rPr>
        <w:t xml:space="preserve"> there is an uneasy relationship between spontaneity and expressive freedoms that give free rein to children’s own musical thinking and the perceived need to build the foundations of musicianship and musical skill</w:t>
      </w:r>
      <w:r>
        <w:rPr>
          <w:rFonts w:asciiTheme="minorHAnsi" w:hAnsiTheme="minorHAnsi" w:cstheme="minorHAnsi"/>
          <w:sz w:val="22"/>
          <w:szCs w:val="22"/>
        </w:rPr>
        <w:t xml:space="preserve"> (Cox, 2002: 69-73)</w:t>
      </w:r>
      <w:r w:rsidRPr="000A42F5">
        <w:rPr>
          <w:rFonts w:asciiTheme="minorHAnsi" w:hAnsiTheme="minorHAnsi" w:cstheme="minorHAnsi"/>
          <w:sz w:val="22"/>
          <w:szCs w:val="22"/>
        </w:rPr>
        <w:t>.</w:t>
      </w:r>
    </w:p>
    <w:p w14:paraId="4B38D2D8" w14:textId="77777777" w:rsidR="00CA3AD0" w:rsidRPr="000A42F5" w:rsidRDefault="00CA3AD0" w:rsidP="00CA3AD0">
      <w:pPr>
        <w:rPr>
          <w:rFonts w:asciiTheme="minorHAnsi" w:hAnsiTheme="minorHAnsi" w:cstheme="minorHAnsi"/>
          <w:sz w:val="22"/>
          <w:szCs w:val="22"/>
        </w:rPr>
      </w:pPr>
    </w:p>
    <w:p w14:paraId="5DFD8AED"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Imagine a music education researcher of the 1970s who was interested in the development of children’s musical creativity and had chanced by supermarket boy’s singing. </w:t>
      </w:r>
      <w:r>
        <w:rPr>
          <w:rFonts w:asciiTheme="minorHAnsi" w:hAnsiTheme="minorHAnsi" w:cstheme="minorHAnsi"/>
          <w:sz w:val="22"/>
          <w:szCs w:val="22"/>
        </w:rPr>
        <w:t xml:space="preserve"> B</w:t>
      </w:r>
      <w:r w:rsidRPr="000A42F5">
        <w:rPr>
          <w:rFonts w:asciiTheme="minorHAnsi" w:hAnsiTheme="minorHAnsi" w:cstheme="minorHAnsi"/>
          <w:sz w:val="22"/>
          <w:szCs w:val="22"/>
        </w:rPr>
        <w:t>ecause it took place in an everyday setting and not an educational setting, she</w:t>
      </w:r>
      <w:r>
        <w:rPr>
          <w:rFonts w:asciiTheme="minorHAnsi" w:hAnsiTheme="minorHAnsi" w:cstheme="minorHAnsi"/>
          <w:sz w:val="22"/>
          <w:szCs w:val="22"/>
        </w:rPr>
        <w:t xml:space="preserve"> might not have noticed it at all, but if she had,</w:t>
      </w:r>
      <w:r w:rsidRPr="000A42F5">
        <w:rPr>
          <w:rFonts w:asciiTheme="minorHAnsi" w:hAnsiTheme="minorHAnsi" w:cstheme="minorHAnsi"/>
          <w:sz w:val="22"/>
          <w:szCs w:val="22"/>
        </w:rPr>
        <w:t xml:space="preserve"> would most likely have pigeon-holed it as </w:t>
      </w:r>
      <w:r>
        <w:rPr>
          <w:rFonts w:asciiTheme="minorHAnsi" w:hAnsiTheme="minorHAnsi" w:cstheme="minorHAnsi"/>
          <w:sz w:val="22"/>
          <w:szCs w:val="22"/>
        </w:rPr>
        <w:t xml:space="preserve">a stage of </w:t>
      </w:r>
      <w:r w:rsidRPr="000A42F5">
        <w:rPr>
          <w:rFonts w:asciiTheme="minorHAnsi" w:hAnsiTheme="minorHAnsi" w:cstheme="minorHAnsi"/>
          <w:sz w:val="22"/>
          <w:szCs w:val="22"/>
        </w:rPr>
        <w:t xml:space="preserve">expressive exploration.  </w:t>
      </w:r>
      <w:r>
        <w:rPr>
          <w:rFonts w:asciiTheme="minorHAnsi" w:hAnsiTheme="minorHAnsi" w:cstheme="minorHAnsi"/>
          <w:sz w:val="22"/>
          <w:szCs w:val="22"/>
        </w:rPr>
        <w:t xml:space="preserve">It might </w:t>
      </w:r>
      <w:r w:rsidRPr="000A42F5">
        <w:rPr>
          <w:rFonts w:asciiTheme="minorHAnsi" w:hAnsiTheme="minorHAnsi" w:cstheme="minorHAnsi"/>
          <w:sz w:val="22"/>
          <w:szCs w:val="22"/>
        </w:rPr>
        <w:t xml:space="preserve">have been described as a kind of proto-musical activity, assumed to be of little value before children are equipped with enough skill to create music that conforms to conventional standards of musical structure and coherence.  </w:t>
      </w:r>
    </w:p>
    <w:p w14:paraId="62C77EF6" w14:textId="77777777" w:rsidR="00CA3AD0" w:rsidRPr="000A42F5" w:rsidRDefault="00CA3AD0" w:rsidP="00CA3AD0">
      <w:pPr>
        <w:rPr>
          <w:rFonts w:asciiTheme="minorHAnsi" w:hAnsiTheme="minorHAnsi" w:cstheme="minorHAnsi"/>
          <w:sz w:val="22"/>
          <w:szCs w:val="22"/>
        </w:rPr>
      </w:pPr>
    </w:p>
    <w:p w14:paraId="1A5E8D8B"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Developmental pathways</w:t>
      </w:r>
      <w:r>
        <w:rPr>
          <w:rFonts w:asciiTheme="minorHAnsi" w:hAnsiTheme="minorHAnsi" w:cstheme="minorHAnsi"/>
          <w:sz w:val="22"/>
          <w:szCs w:val="22"/>
        </w:rPr>
        <w:t xml:space="preserve"> </w:t>
      </w:r>
    </w:p>
    <w:p w14:paraId="3868CFBC" w14:textId="77777777" w:rsidR="00CA3AD0" w:rsidRPr="000A42F5" w:rsidRDefault="00CA3AD0" w:rsidP="00CA3AD0">
      <w:pPr>
        <w:rPr>
          <w:rFonts w:asciiTheme="minorHAnsi" w:hAnsiTheme="minorHAnsi" w:cstheme="minorHAnsi"/>
          <w:color w:val="111111"/>
          <w:sz w:val="22"/>
          <w:szCs w:val="22"/>
          <w:shd w:val="clear" w:color="auto" w:fill="FFFFFF"/>
        </w:rPr>
      </w:pPr>
      <w:r w:rsidRPr="000A42F5">
        <w:rPr>
          <w:rFonts w:asciiTheme="minorHAnsi" w:hAnsiTheme="minorHAnsi" w:cstheme="minorHAnsi"/>
          <w:sz w:val="22"/>
          <w:szCs w:val="22"/>
        </w:rPr>
        <w:t>Explanations of cognitive development that were biologically universal to all children, most famously Piaget’s theory of development, prompted a conviction that there must be corresponding developmental models of musical cognition. The motivation to discover developmental pathways in music that are common to all children reached its height in the 1980s</w:t>
      </w:r>
      <w:r>
        <w:rPr>
          <w:rFonts w:asciiTheme="minorHAnsi" w:hAnsiTheme="minorHAnsi" w:cstheme="minorHAnsi"/>
          <w:sz w:val="22"/>
          <w:szCs w:val="22"/>
        </w:rPr>
        <w:t xml:space="preserve"> (see Hargreaves, 1986)</w:t>
      </w:r>
      <w:r w:rsidRPr="000A42F5">
        <w:rPr>
          <w:rFonts w:asciiTheme="minorHAnsi" w:hAnsiTheme="minorHAnsi" w:cstheme="minorHAnsi"/>
          <w:sz w:val="22"/>
          <w:szCs w:val="22"/>
        </w:rPr>
        <w:t>.  There were several attempts to arrive at ‘one-size-fits-all’ theories of musical development, some of them broadly encompassing all aspects of musical engagement and others specific to narrower areas of musical activity, including musical improvising and composing.  The cognitive psychology of music is interested in mind-based processes (e.g. Sloboda, 1985).  From this theoretical viewpoint, interest was focussed on individual children and how they encounter, manipulate and make music with simple sonic materials.  Thus researchers looked for the internal rules, processes and representations (</w:t>
      </w:r>
      <w:r>
        <w:rPr>
          <w:rFonts w:asciiTheme="minorHAnsi" w:hAnsiTheme="minorHAnsi" w:cstheme="minorHAnsi"/>
          <w:sz w:val="22"/>
          <w:szCs w:val="22"/>
        </w:rPr>
        <w:t xml:space="preserve">see </w:t>
      </w:r>
      <w:r w:rsidRPr="000A42F5">
        <w:rPr>
          <w:rFonts w:asciiTheme="minorHAnsi" w:hAnsiTheme="minorHAnsi" w:cstheme="minorHAnsi"/>
          <w:sz w:val="22"/>
          <w:szCs w:val="22"/>
        </w:rPr>
        <w:t xml:space="preserve">Hargreaves &amp; Lamont, 2017, p. 90-91) which children </w:t>
      </w:r>
      <w:r>
        <w:rPr>
          <w:rFonts w:asciiTheme="minorHAnsi" w:hAnsiTheme="minorHAnsi" w:cstheme="minorHAnsi"/>
          <w:sz w:val="22"/>
          <w:szCs w:val="22"/>
        </w:rPr>
        <w:t xml:space="preserve">were </w:t>
      </w:r>
      <w:r w:rsidRPr="000A42F5">
        <w:rPr>
          <w:rFonts w:asciiTheme="minorHAnsi" w:hAnsiTheme="minorHAnsi" w:cstheme="minorHAnsi"/>
          <w:sz w:val="22"/>
          <w:szCs w:val="22"/>
        </w:rPr>
        <w:t>using in their musical activity.  As one example, influenced by this focus on uncovering internal, cognitive processes</w:t>
      </w:r>
      <w:r>
        <w:rPr>
          <w:rFonts w:asciiTheme="minorHAnsi" w:hAnsiTheme="minorHAnsi" w:cstheme="minorHAnsi"/>
          <w:sz w:val="22"/>
          <w:szCs w:val="22"/>
        </w:rPr>
        <w:t>,</w:t>
      </w:r>
      <w:r w:rsidRPr="000A42F5">
        <w:rPr>
          <w:rFonts w:asciiTheme="minorHAnsi" w:hAnsiTheme="minorHAnsi" w:cstheme="minorHAnsi"/>
          <w:sz w:val="22"/>
          <w:szCs w:val="22"/>
        </w:rPr>
        <w:t xml:space="preserve"> Veronika Cohen </w:t>
      </w:r>
      <w:r>
        <w:rPr>
          <w:rFonts w:asciiTheme="minorHAnsi" w:hAnsiTheme="minorHAnsi" w:cstheme="minorHAnsi"/>
          <w:sz w:val="22"/>
          <w:szCs w:val="22"/>
        </w:rPr>
        <w:t xml:space="preserve">(1980) </w:t>
      </w:r>
      <w:r w:rsidRPr="000A42F5">
        <w:rPr>
          <w:rFonts w:asciiTheme="minorHAnsi" w:hAnsiTheme="minorHAnsi" w:cstheme="minorHAnsi"/>
          <w:sz w:val="22"/>
          <w:szCs w:val="22"/>
        </w:rPr>
        <w:t xml:space="preserve">observed two young children, one improvising on bongo drums and the other on piano, in order to identify </w:t>
      </w:r>
      <w:r>
        <w:rPr>
          <w:rFonts w:asciiTheme="minorHAnsi" w:hAnsiTheme="minorHAnsi" w:cstheme="minorHAnsi"/>
          <w:sz w:val="22"/>
          <w:szCs w:val="22"/>
        </w:rPr>
        <w:t xml:space="preserve">the </w:t>
      </w:r>
      <w:r w:rsidRPr="000A42F5">
        <w:rPr>
          <w:rFonts w:asciiTheme="minorHAnsi" w:hAnsiTheme="minorHAnsi" w:cstheme="minorHAnsi"/>
          <w:sz w:val="22"/>
          <w:szCs w:val="22"/>
        </w:rPr>
        <w:t xml:space="preserve">cognitive schema, or underlying structures, </w:t>
      </w:r>
      <w:r>
        <w:rPr>
          <w:rFonts w:asciiTheme="minorHAnsi" w:hAnsiTheme="minorHAnsi" w:cstheme="minorHAnsi"/>
          <w:sz w:val="22"/>
          <w:szCs w:val="22"/>
        </w:rPr>
        <w:t xml:space="preserve">that </w:t>
      </w:r>
      <w:r w:rsidRPr="000A42F5">
        <w:rPr>
          <w:rFonts w:asciiTheme="minorHAnsi" w:hAnsiTheme="minorHAnsi" w:cstheme="minorHAnsi"/>
          <w:sz w:val="22"/>
          <w:szCs w:val="22"/>
        </w:rPr>
        <w:t>motivat</w:t>
      </w:r>
      <w:r>
        <w:rPr>
          <w:rFonts w:asciiTheme="minorHAnsi" w:hAnsiTheme="minorHAnsi" w:cstheme="minorHAnsi"/>
          <w:sz w:val="22"/>
          <w:szCs w:val="22"/>
        </w:rPr>
        <w:t>ed</w:t>
      </w:r>
      <w:r w:rsidRPr="000A42F5">
        <w:rPr>
          <w:rFonts w:asciiTheme="minorHAnsi" w:hAnsiTheme="minorHAnsi" w:cstheme="minorHAnsi"/>
          <w:sz w:val="22"/>
          <w:szCs w:val="22"/>
        </w:rPr>
        <w:t xml:space="preserve"> their improvising. She arrived at a conception of embodied gestural structures, or schema, which she proposed are fundamental to human music-making and </w:t>
      </w:r>
      <w:r>
        <w:rPr>
          <w:rFonts w:asciiTheme="minorHAnsi" w:hAnsiTheme="minorHAnsi" w:cstheme="minorHAnsi"/>
          <w:sz w:val="22"/>
          <w:szCs w:val="22"/>
        </w:rPr>
        <w:t xml:space="preserve">motivate </w:t>
      </w:r>
      <w:r w:rsidRPr="000A42F5">
        <w:rPr>
          <w:rFonts w:asciiTheme="minorHAnsi" w:hAnsiTheme="minorHAnsi" w:cstheme="minorHAnsi"/>
          <w:sz w:val="22"/>
          <w:szCs w:val="22"/>
        </w:rPr>
        <w:t xml:space="preserve">musical phrase-like structures.  These schema act as a generative resource for children’s improvisations.  The influence of Piagetian theory in her conception of sensorimotor schema is clear.     </w:t>
      </w:r>
      <w:r w:rsidRPr="000A42F5">
        <w:rPr>
          <w:rFonts w:asciiTheme="minorHAnsi" w:hAnsiTheme="minorHAnsi" w:cstheme="minorHAnsi"/>
          <w:color w:val="111111"/>
          <w:sz w:val="22"/>
          <w:szCs w:val="22"/>
          <w:shd w:val="clear" w:color="auto" w:fill="FFFFFF"/>
        </w:rPr>
        <w:t xml:space="preserve"> </w:t>
      </w:r>
    </w:p>
    <w:p w14:paraId="27F628A7" w14:textId="77777777" w:rsidR="00CA3AD0" w:rsidRPr="000A42F5" w:rsidRDefault="00CA3AD0" w:rsidP="00CA3AD0">
      <w:pPr>
        <w:rPr>
          <w:rFonts w:asciiTheme="minorHAnsi" w:hAnsiTheme="minorHAnsi" w:cstheme="minorHAnsi"/>
          <w:sz w:val="22"/>
          <w:szCs w:val="22"/>
        </w:rPr>
      </w:pPr>
    </w:p>
    <w:p w14:paraId="298261D7"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In their search to identify developmental pathways for musical creativity from a cognitive standpoint, researchers typically collected instrumental improvisations or compositions </w:t>
      </w:r>
      <w:r>
        <w:rPr>
          <w:rFonts w:asciiTheme="minorHAnsi" w:hAnsiTheme="minorHAnsi" w:cstheme="minorHAnsi"/>
          <w:sz w:val="22"/>
          <w:szCs w:val="22"/>
        </w:rPr>
        <w:t>(</w:t>
      </w:r>
      <w:r w:rsidRPr="000A42F5">
        <w:rPr>
          <w:rFonts w:asciiTheme="minorHAnsi" w:hAnsiTheme="minorHAnsi" w:cstheme="minorHAnsi"/>
          <w:sz w:val="22"/>
          <w:szCs w:val="22"/>
        </w:rPr>
        <w:t>although the working time was</w:t>
      </w:r>
      <w:r>
        <w:rPr>
          <w:rFonts w:asciiTheme="minorHAnsi" w:hAnsiTheme="minorHAnsi" w:cstheme="minorHAnsi"/>
          <w:sz w:val="22"/>
          <w:szCs w:val="22"/>
        </w:rPr>
        <w:t xml:space="preserve"> often </w:t>
      </w:r>
      <w:r w:rsidRPr="000A42F5">
        <w:rPr>
          <w:rFonts w:asciiTheme="minorHAnsi" w:hAnsiTheme="minorHAnsi" w:cstheme="minorHAnsi"/>
          <w:sz w:val="22"/>
          <w:szCs w:val="22"/>
        </w:rPr>
        <w:t xml:space="preserve">very short so the definition of ‘composition’ might be questioned) from groups of children across different age phases.  The researchers would then notate these improvisations.  Clearly, notation is, in itself, a powerful form of analysis which highlights some musical features, obscures some and simply ignores others.  For instance, notation captures the actual pitches that sound, but not how those sounds were made – either the movements that produced them or the instrument, object, or body part that </w:t>
      </w:r>
      <w:r>
        <w:rPr>
          <w:rFonts w:asciiTheme="minorHAnsi" w:hAnsiTheme="minorHAnsi" w:cstheme="minorHAnsi"/>
          <w:sz w:val="22"/>
          <w:szCs w:val="22"/>
        </w:rPr>
        <w:t xml:space="preserve">caused </w:t>
      </w:r>
      <w:r w:rsidRPr="000A42F5">
        <w:rPr>
          <w:rFonts w:asciiTheme="minorHAnsi" w:hAnsiTheme="minorHAnsi" w:cstheme="minorHAnsi"/>
          <w:sz w:val="22"/>
          <w:szCs w:val="22"/>
        </w:rPr>
        <w:t>the air waves</w:t>
      </w:r>
      <w:r>
        <w:rPr>
          <w:rFonts w:asciiTheme="minorHAnsi" w:hAnsiTheme="minorHAnsi" w:cstheme="minorHAnsi"/>
          <w:sz w:val="22"/>
          <w:szCs w:val="22"/>
        </w:rPr>
        <w:t xml:space="preserve"> to vibrate</w:t>
      </w:r>
      <w:r w:rsidRPr="000A42F5">
        <w:rPr>
          <w:rFonts w:asciiTheme="minorHAnsi" w:hAnsiTheme="minorHAnsi" w:cstheme="minorHAnsi"/>
          <w:sz w:val="22"/>
          <w:szCs w:val="22"/>
        </w:rPr>
        <w:t xml:space="preserve">.  </w:t>
      </w:r>
      <w:r>
        <w:rPr>
          <w:rFonts w:asciiTheme="minorHAnsi" w:hAnsiTheme="minorHAnsi" w:cstheme="minorHAnsi"/>
          <w:sz w:val="22"/>
          <w:szCs w:val="22"/>
        </w:rPr>
        <w:t xml:space="preserve">Any attempt to notate </w:t>
      </w:r>
      <w:r w:rsidRPr="000A42F5">
        <w:rPr>
          <w:rFonts w:asciiTheme="minorHAnsi" w:hAnsiTheme="minorHAnsi" w:cstheme="minorHAnsi"/>
          <w:sz w:val="22"/>
          <w:szCs w:val="22"/>
        </w:rPr>
        <w:t xml:space="preserve">trolley boy’s singing would not have captured his bodily sensations of riding in the trolley, the acceleration around a corner that prompted </w:t>
      </w:r>
      <w:r w:rsidRPr="000A42F5">
        <w:rPr>
          <w:rFonts w:asciiTheme="minorHAnsi" w:hAnsiTheme="minorHAnsi" w:cstheme="minorHAnsi"/>
          <w:sz w:val="22"/>
          <w:szCs w:val="22"/>
        </w:rPr>
        <w:lastRenderedPageBreak/>
        <w:t xml:space="preserve">the ‘nee naw’ siren nor </w:t>
      </w:r>
      <w:r>
        <w:rPr>
          <w:rFonts w:asciiTheme="minorHAnsi" w:hAnsiTheme="minorHAnsi" w:cstheme="minorHAnsi"/>
          <w:sz w:val="22"/>
          <w:szCs w:val="22"/>
        </w:rPr>
        <w:t xml:space="preserve">the shopping for </w:t>
      </w:r>
      <w:r w:rsidRPr="000A42F5">
        <w:rPr>
          <w:rFonts w:asciiTheme="minorHAnsi" w:hAnsiTheme="minorHAnsi" w:cstheme="minorHAnsi"/>
          <w:sz w:val="22"/>
          <w:szCs w:val="22"/>
        </w:rPr>
        <w:t>biscuits that inspired a change of singing words.  After transcribing, the researchers would then analyse the music notations to identify characteristic</w:t>
      </w:r>
      <w:r>
        <w:rPr>
          <w:rFonts w:asciiTheme="minorHAnsi" w:hAnsiTheme="minorHAnsi" w:cstheme="minorHAnsi"/>
          <w:sz w:val="22"/>
          <w:szCs w:val="22"/>
        </w:rPr>
        <w:t xml:space="preserve">s within </w:t>
      </w:r>
      <w:r w:rsidRPr="000A42F5">
        <w:rPr>
          <w:rFonts w:asciiTheme="minorHAnsi" w:hAnsiTheme="minorHAnsi" w:cstheme="minorHAnsi"/>
          <w:sz w:val="22"/>
          <w:szCs w:val="22"/>
        </w:rPr>
        <w:t xml:space="preserve">the musical features </w:t>
      </w:r>
      <w:r>
        <w:rPr>
          <w:rFonts w:asciiTheme="minorHAnsi" w:hAnsiTheme="minorHAnsi" w:cstheme="minorHAnsi"/>
          <w:sz w:val="22"/>
          <w:szCs w:val="22"/>
        </w:rPr>
        <w:t xml:space="preserve">that suggested </w:t>
      </w:r>
      <w:r w:rsidRPr="000A42F5">
        <w:rPr>
          <w:rFonts w:asciiTheme="minorHAnsi" w:hAnsiTheme="minorHAnsi" w:cstheme="minorHAnsi"/>
          <w:sz w:val="22"/>
          <w:szCs w:val="22"/>
        </w:rPr>
        <w:t xml:space="preserve">changes </w:t>
      </w:r>
      <w:r>
        <w:rPr>
          <w:rFonts w:asciiTheme="minorHAnsi" w:hAnsiTheme="minorHAnsi" w:cstheme="minorHAnsi"/>
          <w:sz w:val="22"/>
          <w:szCs w:val="22"/>
        </w:rPr>
        <w:t xml:space="preserve">occurring </w:t>
      </w:r>
      <w:r w:rsidRPr="000A42F5">
        <w:rPr>
          <w:rFonts w:asciiTheme="minorHAnsi" w:hAnsiTheme="minorHAnsi" w:cstheme="minorHAnsi"/>
          <w:sz w:val="22"/>
          <w:szCs w:val="22"/>
        </w:rPr>
        <w:t xml:space="preserve">as children age.  John Flohr </w:t>
      </w:r>
      <w:r>
        <w:rPr>
          <w:rFonts w:asciiTheme="minorHAnsi" w:hAnsiTheme="minorHAnsi" w:cstheme="minorHAnsi"/>
          <w:sz w:val="22"/>
          <w:szCs w:val="22"/>
        </w:rPr>
        <w:t xml:space="preserve">(1985) </w:t>
      </w:r>
      <w:r w:rsidRPr="000A42F5">
        <w:rPr>
          <w:rFonts w:asciiTheme="minorHAnsi" w:hAnsiTheme="minorHAnsi" w:cstheme="minorHAnsi"/>
          <w:sz w:val="22"/>
          <w:szCs w:val="22"/>
        </w:rPr>
        <w:t xml:space="preserve">for example collected the improvisations of children aged </w:t>
      </w:r>
      <w:r>
        <w:rPr>
          <w:rFonts w:asciiTheme="minorHAnsi" w:hAnsiTheme="minorHAnsi" w:cstheme="minorHAnsi"/>
          <w:sz w:val="22"/>
          <w:szCs w:val="22"/>
        </w:rPr>
        <w:t xml:space="preserve">2 </w:t>
      </w:r>
      <w:r w:rsidRPr="000A42F5">
        <w:rPr>
          <w:rFonts w:asciiTheme="minorHAnsi" w:hAnsiTheme="minorHAnsi" w:cstheme="minorHAnsi"/>
          <w:sz w:val="22"/>
          <w:szCs w:val="22"/>
        </w:rPr>
        <w:t xml:space="preserve">to </w:t>
      </w:r>
      <w:r>
        <w:rPr>
          <w:rFonts w:asciiTheme="minorHAnsi" w:hAnsiTheme="minorHAnsi" w:cstheme="minorHAnsi"/>
          <w:sz w:val="22"/>
          <w:szCs w:val="22"/>
        </w:rPr>
        <w:t xml:space="preserve">5 </w:t>
      </w:r>
      <w:r w:rsidRPr="000A42F5">
        <w:rPr>
          <w:rFonts w:asciiTheme="minorHAnsi" w:hAnsiTheme="minorHAnsi" w:cstheme="minorHAnsi"/>
          <w:sz w:val="22"/>
          <w:szCs w:val="22"/>
        </w:rPr>
        <w:t xml:space="preserve">years playing an Orff xylophone set to pentatonic scale, focussing his analysis on the notated versions. The children were invited first to play freely and then to participate in ‘guided explorations’ with the researcher, for example, playing a melody over the researcher’s drone bass accompaniment. </w:t>
      </w:r>
      <w:r>
        <w:rPr>
          <w:rFonts w:asciiTheme="minorHAnsi" w:hAnsiTheme="minorHAnsi" w:cstheme="minorHAnsi"/>
          <w:sz w:val="22"/>
          <w:szCs w:val="22"/>
        </w:rPr>
        <w:t xml:space="preserve">From his analysis </w:t>
      </w:r>
      <w:r w:rsidRPr="000A42F5">
        <w:rPr>
          <w:rFonts w:asciiTheme="minorHAnsi" w:hAnsiTheme="minorHAnsi" w:cstheme="minorHAnsi"/>
          <w:sz w:val="22"/>
          <w:szCs w:val="22"/>
        </w:rPr>
        <w:t>Flohr identified age-related changes in how children improvise, suggesting that the older children start to show a preference for tonality and rhythmic repetition together with a greater ability to keep to a steady beat. There are clear methodological drawbacks to this type of study</w:t>
      </w:r>
      <w:r>
        <w:rPr>
          <w:rFonts w:asciiTheme="minorHAnsi" w:hAnsiTheme="minorHAnsi" w:cstheme="minorHAnsi"/>
          <w:sz w:val="22"/>
          <w:szCs w:val="22"/>
        </w:rPr>
        <w:t xml:space="preserve"> (Flohr, 1985)</w:t>
      </w:r>
      <w:r w:rsidRPr="000A42F5">
        <w:rPr>
          <w:rFonts w:asciiTheme="minorHAnsi" w:hAnsiTheme="minorHAnsi" w:cstheme="minorHAnsi"/>
          <w:sz w:val="22"/>
          <w:szCs w:val="22"/>
        </w:rPr>
        <w:t>.  Children as improvisers</w:t>
      </w:r>
      <w:r>
        <w:rPr>
          <w:rFonts w:asciiTheme="minorHAnsi" w:hAnsiTheme="minorHAnsi" w:cstheme="minorHAnsi"/>
          <w:sz w:val="22"/>
          <w:szCs w:val="22"/>
        </w:rPr>
        <w:t xml:space="preserve"> are</w:t>
      </w:r>
      <w:r w:rsidRPr="000A42F5">
        <w:rPr>
          <w:rFonts w:asciiTheme="minorHAnsi" w:hAnsiTheme="minorHAnsi" w:cstheme="minorHAnsi"/>
          <w:sz w:val="22"/>
          <w:szCs w:val="22"/>
        </w:rPr>
        <w:t xml:space="preserve"> being framed by</w:t>
      </w:r>
      <w:r>
        <w:rPr>
          <w:rFonts w:asciiTheme="minorHAnsi" w:hAnsiTheme="minorHAnsi" w:cstheme="minorHAnsi"/>
          <w:sz w:val="22"/>
          <w:szCs w:val="22"/>
        </w:rPr>
        <w:t xml:space="preserve"> a</w:t>
      </w:r>
      <w:r w:rsidRPr="000A42F5">
        <w:rPr>
          <w:rFonts w:asciiTheme="minorHAnsi" w:hAnsiTheme="minorHAnsi" w:cstheme="minorHAnsi"/>
          <w:sz w:val="22"/>
          <w:szCs w:val="22"/>
        </w:rPr>
        <w:t xml:space="preserve"> task that imposes certain musical assumptions and constraints on their activity.  They are being asked to show what they can do in a situation that reduce</w:t>
      </w:r>
      <w:r>
        <w:rPr>
          <w:rFonts w:asciiTheme="minorHAnsi" w:hAnsiTheme="minorHAnsi" w:cstheme="minorHAnsi"/>
          <w:sz w:val="22"/>
          <w:szCs w:val="22"/>
        </w:rPr>
        <w:t>s</w:t>
      </w:r>
      <w:r w:rsidRPr="000A42F5">
        <w:rPr>
          <w:rFonts w:asciiTheme="minorHAnsi" w:hAnsiTheme="minorHAnsi" w:cstheme="minorHAnsi"/>
          <w:sz w:val="22"/>
          <w:szCs w:val="22"/>
        </w:rPr>
        <w:t xml:space="preserve"> their musical option</w:t>
      </w:r>
      <w:r>
        <w:rPr>
          <w:rFonts w:asciiTheme="minorHAnsi" w:hAnsiTheme="minorHAnsi" w:cstheme="minorHAnsi"/>
          <w:sz w:val="22"/>
          <w:szCs w:val="22"/>
        </w:rPr>
        <w:t xml:space="preserve">s.  Flohr </w:t>
      </w:r>
      <w:r w:rsidRPr="000A42F5">
        <w:rPr>
          <w:rFonts w:asciiTheme="minorHAnsi" w:hAnsiTheme="minorHAnsi" w:cstheme="minorHAnsi"/>
          <w:sz w:val="22"/>
          <w:szCs w:val="22"/>
        </w:rPr>
        <w:t>restrict</w:t>
      </w:r>
      <w:r>
        <w:rPr>
          <w:rFonts w:asciiTheme="minorHAnsi" w:hAnsiTheme="minorHAnsi" w:cstheme="minorHAnsi"/>
          <w:sz w:val="22"/>
          <w:szCs w:val="22"/>
        </w:rPr>
        <w:t>ed musical options</w:t>
      </w:r>
      <w:r w:rsidRPr="000A42F5">
        <w:rPr>
          <w:rFonts w:asciiTheme="minorHAnsi" w:hAnsiTheme="minorHAnsi" w:cstheme="minorHAnsi"/>
          <w:sz w:val="22"/>
          <w:szCs w:val="22"/>
        </w:rPr>
        <w:t xml:space="preserve"> </w:t>
      </w:r>
      <w:r>
        <w:rPr>
          <w:rFonts w:asciiTheme="minorHAnsi" w:hAnsiTheme="minorHAnsi" w:cstheme="minorHAnsi"/>
          <w:sz w:val="22"/>
          <w:szCs w:val="22"/>
        </w:rPr>
        <w:t>by offering only the</w:t>
      </w:r>
      <w:r w:rsidRPr="000A42F5">
        <w:rPr>
          <w:rFonts w:asciiTheme="minorHAnsi" w:hAnsiTheme="minorHAnsi" w:cstheme="minorHAnsi"/>
          <w:sz w:val="22"/>
          <w:szCs w:val="22"/>
        </w:rPr>
        <w:t xml:space="preserve"> pentatonic scale an</w:t>
      </w:r>
      <w:r>
        <w:rPr>
          <w:rFonts w:asciiTheme="minorHAnsi" w:hAnsiTheme="minorHAnsi" w:cstheme="minorHAnsi"/>
          <w:sz w:val="22"/>
          <w:szCs w:val="22"/>
        </w:rPr>
        <w:t>d by playing</w:t>
      </w:r>
      <w:r w:rsidRPr="000A42F5">
        <w:rPr>
          <w:rFonts w:asciiTheme="minorHAnsi" w:hAnsiTheme="minorHAnsi" w:cstheme="minorHAnsi"/>
          <w:sz w:val="22"/>
          <w:szCs w:val="22"/>
        </w:rPr>
        <w:t xml:space="preserve"> a steady-beat drone</w:t>
      </w:r>
      <w:r>
        <w:rPr>
          <w:rFonts w:asciiTheme="minorHAnsi" w:hAnsiTheme="minorHAnsi" w:cstheme="minorHAnsi"/>
          <w:sz w:val="22"/>
          <w:szCs w:val="22"/>
        </w:rPr>
        <w:t xml:space="preserve"> </w:t>
      </w:r>
      <w:r w:rsidRPr="000A42F5">
        <w:rPr>
          <w:rFonts w:asciiTheme="minorHAnsi" w:hAnsiTheme="minorHAnsi" w:cstheme="minorHAnsi"/>
          <w:sz w:val="22"/>
          <w:szCs w:val="22"/>
        </w:rPr>
        <w:t>with which the</w:t>
      </w:r>
      <w:r>
        <w:rPr>
          <w:rFonts w:asciiTheme="minorHAnsi" w:hAnsiTheme="minorHAnsi" w:cstheme="minorHAnsi"/>
          <w:sz w:val="22"/>
          <w:szCs w:val="22"/>
        </w:rPr>
        <w:t xml:space="preserve"> children</w:t>
      </w:r>
      <w:r w:rsidRPr="000A42F5">
        <w:rPr>
          <w:rFonts w:asciiTheme="minorHAnsi" w:hAnsiTheme="minorHAnsi" w:cstheme="minorHAnsi"/>
          <w:sz w:val="22"/>
          <w:szCs w:val="22"/>
        </w:rPr>
        <w:t xml:space="preserve"> were expected to keep in time.  The children</w:t>
      </w:r>
      <w:r>
        <w:rPr>
          <w:rFonts w:asciiTheme="minorHAnsi" w:hAnsiTheme="minorHAnsi" w:cstheme="minorHAnsi"/>
          <w:sz w:val="22"/>
          <w:szCs w:val="22"/>
        </w:rPr>
        <w:t xml:space="preserve"> were </w:t>
      </w:r>
      <w:r w:rsidRPr="000A42F5">
        <w:rPr>
          <w:rFonts w:asciiTheme="minorHAnsi" w:hAnsiTheme="minorHAnsi" w:cstheme="minorHAnsi"/>
          <w:sz w:val="22"/>
          <w:szCs w:val="22"/>
        </w:rPr>
        <w:t>not showing what they c</w:t>
      </w:r>
      <w:r>
        <w:rPr>
          <w:rFonts w:asciiTheme="minorHAnsi" w:hAnsiTheme="minorHAnsi" w:cstheme="minorHAnsi"/>
          <w:sz w:val="22"/>
          <w:szCs w:val="22"/>
        </w:rPr>
        <w:t>ould</w:t>
      </w:r>
      <w:r w:rsidRPr="000A42F5">
        <w:rPr>
          <w:rFonts w:asciiTheme="minorHAnsi" w:hAnsiTheme="minorHAnsi" w:cstheme="minorHAnsi"/>
          <w:sz w:val="22"/>
          <w:szCs w:val="22"/>
        </w:rPr>
        <w:t xml:space="preserve"> do</w:t>
      </w:r>
      <w:r>
        <w:rPr>
          <w:rFonts w:asciiTheme="minorHAnsi" w:hAnsiTheme="minorHAnsi" w:cstheme="minorHAnsi"/>
          <w:sz w:val="22"/>
          <w:szCs w:val="22"/>
        </w:rPr>
        <w:t xml:space="preserve"> musically</w:t>
      </w:r>
      <w:r w:rsidRPr="000A42F5">
        <w:rPr>
          <w:rFonts w:asciiTheme="minorHAnsi" w:hAnsiTheme="minorHAnsi" w:cstheme="minorHAnsi"/>
          <w:sz w:val="22"/>
          <w:szCs w:val="22"/>
        </w:rPr>
        <w:t xml:space="preserve"> in a </w:t>
      </w:r>
      <w:r>
        <w:rPr>
          <w:rFonts w:asciiTheme="minorHAnsi" w:hAnsiTheme="minorHAnsi" w:cstheme="minorHAnsi"/>
          <w:sz w:val="22"/>
          <w:szCs w:val="22"/>
        </w:rPr>
        <w:t xml:space="preserve">situation which afforded them much greater control and agency.  </w:t>
      </w:r>
      <w:r w:rsidRPr="000A42F5">
        <w:rPr>
          <w:rFonts w:asciiTheme="minorHAnsi" w:hAnsiTheme="minorHAnsi" w:cstheme="minorHAnsi"/>
          <w:sz w:val="22"/>
          <w:szCs w:val="22"/>
        </w:rPr>
        <w:t>The outcomes of the activity are</w:t>
      </w:r>
      <w:r>
        <w:rPr>
          <w:rFonts w:asciiTheme="minorHAnsi" w:hAnsiTheme="minorHAnsi" w:cstheme="minorHAnsi"/>
          <w:sz w:val="22"/>
          <w:szCs w:val="22"/>
        </w:rPr>
        <w:t xml:space="preserve"> thus</w:t>
      </w:r>
      <w:r w:rsidRPr="000A42F5">
        <w:rPr>
          <w:rFonts w:asciiTheme="minorHAnsi" w:hAnsiTheme="minorHAnsi" w:cstheme="minorHAnsi"/>
          <w:sz w:val="22"/>
          <w:szCs w:val="22"/>
        </w:rPr>
        <w:t xml:space="preserve"> implied by the task and its analysis. </w:t>
      </w:r>
      <w:r>
        <w:rPr>
          <w:rFonts w:asciiTheme="minorHAnsi" w:hAnsiTheme="minorHAnsi" w:cstheme="minorHAnsi"/>
          <w:sz w:val="22"/>
          <w:szCs w:val="22"/>
        </w:rPr>
        <w:t xml:space="preserve"> S</w:t>
      </w:r>
      <w:r w:rsidRPr="000A42F5">
        <w:rPr>
          <w:rFonts w:asciiTheme="minorHAnsi" w:hAnsiTheme="minorHAnsi" w:cstheme="minorHAnsi"/>
          <w:sz w:val="22"/>
          <w:szCs w:val="22"/>
        </w:rPr>
        <w:t>tud</w:t>
      </w:r>
      <w:r>
        <w:rPr>
          <w:rFonts w:asciiTheme="minorHAnsi" w:hAnsiTheme="minorHAnsi" w:cstheme="minorHAnsi"/>
          <w:sz w:val="22"/>
          <w:szCs w:val="22"/>
        </w:rPr>
        <w:t>ies of this type</w:t>
      </w:r>
      <w:r w:rsidRPr="000A42F5">
        <w:rPr>
          <w:rFonts w:asciiTheme="minorHAnsi" w:hAnsiTheme="minorHAnsi" w:cstheme="minorHAnsi"/>
          <w:sz w:val="22"/>
          <w:szCs w:val="22"/>
        </w:rPr>
        <w:t xml:space="preserve"> adopt a conception of music that encompasses certain norms, rules and conventions against which the children’s activities are evaluated.      </w:t>
      </w:r>
    </w:p>
    <w:p w14:paraId="09F04069" w14:textId="77777777" w:rsidR="00CA3AD0" w:rsidRPr="000A42F5" w:rsidRDefault="00CA3AD0" w:rsidP="00CA3AD0">
      <w:pPr>
        <w:autoSpaceDE w:val="0"/>
        <w:autoSpaceDN w:val="0"/>
        <w:adjustRightInd w:val="0"/>
        <w:rPr>
          <w:rFonts w:asciiTheme="minorHAnsi" w:hAnsiTheme="minorHAnsi" w:cstheme="minorHAnsi"/>
          <w:sz w:val="22"/>
          <w:szCs w:val="22"/>
        </w:rPr>
      </w:pPr>
      <w:r w:rsidRPr="000A42F5">
        <w:rPr>
          <w:rFonts w:asciiTheme="minorHAnsi" w:hAnsiTheme="minorHAnsi" w:cstheme="minorHAnsi"/>
          <w:color w:val="000000"/>
          <w:sz w:val="22"/>
          <w:szCs w:val="22"/>
        </w:rPr>
        <w:t xml:space="preserve"> </w:t>
      </w:r>
    </w:p>
    <w:p w14:paraId="60E3C4AC"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In a study adopting a similar method, June Tillman asked children in the London primary school where she taught to create music according to some small prescribed tasks (e.g. play a rhythm pattern on maracas or make music with instruments as if happy).  </w:t>
      </w:r>
      <w:r>
        <w:rPr>
          <w:rFonts w:asciiTheme="minorHAnsi" w:hAnsiTheme="minorHAnsi" w:cstheme="minorHAnsi"/>
          <w:sz w:val="22"/>
          <w:szCs w:val="22"/>
        </w:rPr>
        <w:t xml:space="preserve">She collected and analysed a large number of musical creations made by children across the whole primary age phase.  </w:t>
      </w:r>
      <w:r w:rsidRPr="000A42F5">
        <w:rPr>
          <w:rFonts w:asciiTheme="minorHAnsi" w:hAnsiTheme="minorHAnsi" w:cstheme="minorHAnsi"/>
          <w:sz w:val="22"/>
          <w:szCs w:val="22"/>
        </w:rPr>
        <w:t>W</w:t>
      </w:r>
      <w:r>
        <w:rPr>
          <w:rFonts w:asciiTheme="minorHAnsi" w:hAnsiTheme="minorHAnsi" w:cstheme="minorHAnsi"/>
          <w:sz w:val="22"/>
          <w:szCs w:val="22"/>
        </w:rPr>
        <w:t>orking w</w:t>
      </w:r>
      <w:r w:rsidRPr="000A42F5">
        <w:rPr>
          <w:rFonts w:asciiTheme="minorHAnsi" w:hAnsiTheme="minorHAnsi" w:cstheme="minorHAnsi"/>
          <w:sz w:val="22"/>
          <w:szCs w:val="22"/>
        </w:rPr>
        <w:t xml:space="preserve">ith </w:t>
      </w:r>
      <w:r>
        <w:rPr>
          <w:rFonts w:asciiTheme="minorHAnsi" w:hAnsiTheme="minorHAnsi" w:cstheme="minorHAnsi"/>
          <w:sz w:val="22"/>
          <w:szCs w:val="22"/>
        </w:rPr>
        <w:t xml:space="preserve">Keith </w:t>
      </w:r>
      <w:r w:rsidRPr="000A42F5">
        <w:rPr>
          <w:rFonts w:asciiTheme="minorHAnsi" w:hAnsiTheme="minorHAnsi" w:cstheme="minorHAnsi"/>
          <w:sz w:val="22"/>
          <w:szCs w:val="22"/>
        </w:rPr>
        <w:t>Swanwick she</w:t>
      </w:r>
      <w:r>
        <w:rPr>
          <w:rFonts w:asciiTheme="minorHAnsi" w:hAnsiTheme="minorHAnsi" w:cstheme="minorHAnsi"/>
          <w:sz w:val="22"/>
          <w:szCs w:val="22"/>
        </w:rPr>
        <w:t xml:space="preserve"> </w:t>
      </w:r>
      <w:r w:rsidRPr="000A42F5">
        <w:rPr>
          <w:rFonts w:asciiTheme="minorHAnsi" w:hAnsiTheme="minorHAnsi" w:cstheme="minorHAnsi"/>
          <w:sz w:val="22"/>
          <w:szCs w:val="22"/>
        </w:rPr>
        <w:t>arrived at a stage theory of musical development (Swanwick &amp; Tillman, 1986) for which they acknowledge the influence of Piagetian theory.  The Swanwick and Tillman spiral, as it became known, is one of the best known models</w:t>
      </w:r>
      <w:r>
        <w:rPr>
          <w:rFonts w:asciiTheme="minorHAnsi" w:hAnsiTheme="minorHAnsi" w:cstheme="minorHAnsi"/>
          <w:sz w:val="22"/>
          <w:szCs w:val="22"/>
        </w:rPr>
        <w:t xml:space="preserve"> of musical development.</w:t>
      </w:r>
      <w:r w:rsidRPr="000A42F5">
        <w:rPr>
          <w:rFonts w:asciiTheme="minorHAnsi" w:hAnsiTheme="minorHAnsi" w:cstheme="minorHAnsi"/>
          <w:sz w:val="22"/>
          <w:szCs w:val="22"/>
        </w:rPr>
        <w:t xml:space="preserve"> </w:t>
      </w:r>
      <w:r>
        <w:rPr>
          <w:rFonts w:asciiTheme="minorHAnsi" w:hAnsiTheme="minorHAnsi" w:cstheme="minorHAnsi"/>
          <w:sz w:val="22"/>
          <w:szCs w:val="22"/>
        </w:rPr>
        <w:t xml:space="preserve"> I</w:t>
      </w:r>
      <w:r w:rsidRPr="000A42F5">
        <w:rPr>
          <w:rFonts w:asciiTheme="minorHAnsi" w:hAnsiTheme="minorHAnsi" w:cstheme="minorHAnsi"/>
          <w:sz w:val="22"/>
          <w:szCs w:val="22"/>
        </w:rPr>
        <w:t>t proposes that children progress in a sequence from a focus on materials (exploring them), through a phase of personal expression followed by a focus on form (ibid).  This progression is loosely tied to age, but nevertheless implies that a musical outcome of more value, ‘aesthetic creativity’ that has form and structure only arises among older children of 9 or 10 years.  John Kratus, who also studied compositional processes of 60 children age</w:t>
      </w:r>
      <w:r>
        <w:rPr>
          <w:rFonts w:asciiTheme="minorHAnsi" w:hAnsiTheme="minorHAnsi" w:cstheme="minorHAnsi"/>
          <w:sz w:val="22"/>
          <w:szCs w:val="22"/>
        </w:rPr>
        <w:t>d</w:t>
      </w:r>
      <w:r w:rsidRPr="000A42F5">
        <w:rPr>
          <w:rFonts w:asciiTheme="minorHAnsi" w:hAnsiTheme="minorHAnsi" w:cstheme="minorHAnsi"/>
          <w:sz w:val="22"/>
          <w:szCs w:val="22"/>
        </w:rPr>
        <w:t xml:space="preserve"> 7, 9, and 11</w:t>
      </w:r>
      <w:r>
        <w:rPr>
          <w:rFonts w:asciiTheme="minorHAnsi" w:hAnsiTheme="minorHAnsi" w:cstheme="minorHAnsi"/>
          <w:sz w:val="22"/>
          <w:szCs w:val="22"/>
        </w:rPr>
        <w:t xml:space="preserve"> years</w:t>
      </w:r>
      <w:r w:rsidRPr="000A42F5">
        <w:rPr>
          <w:rFonts w:asciiTheme="minorHAnsi" w:hAnsiTheme="minorHAnsi" w:cstheme="minorHAnsi"/>
          <w:sz w:val="22"/>
          <w:szCs w:val="22"/>
        </w:rPr>
        <w:t>, arrived at a similar conclusion, in his words, that older children can compose more successfully than younger children (</w:t>
      </w:r>
      <w:r>
        <w:rPr>
          <w:rFonts w:asciiTheme="minorHAnsi" w:hAnsiTheme="minorHAnsi" w:cstheme="minorHAnsi"/>
          <w:sz w:val="22"/>
          <w:szCs w:val="22"/>
        </w:rPr>
        <w:t xml:space="preserve">Kratus, </w:t>
      </w:r>
      <w:r w:rsidRPr="000A42F5">
        <w:rPr>
          <w:rFonts w:asciiTheme="minorHAnsi" w:hAnsiTheme="minorHAnsi" w:cstheme="minorHAnsi"/>
          <w:sz w:val="22"/>
          <w:szCs w:val="22"/>
        </w:rPr>
        <w:t>1989, 1994).  The children were asked to compose a melody and their compositions were evaluated in terms of exploration, development, repetition, and silence.  He found that the 7-year-olds mainly spent time exploring, and moved on to new ideas with little return to earlier ideas.  The 9- and 11-year-old children stayed with ideas, and tended to repeat and consolidate them.  Based on these results Kratus (1989) proposed a theory to explain how children learn to improvise over time in developmentally different ways (Kratus, 199</w:t>
      </w:r>
      <w:r>
        <w:rPr>
          <w:rFonts w:asciiTheme="minorHAnsi" w:hAnsiTheme="minorHAnsi" w:cstheme="minorHAnsi"/>
          <w:sz w:val="22"/>
          <w:szCs w:val="22"/>
        </w:rPr>
        <w:t>4</w:t>
      </w:r>
      <w:r w:rsidRPr="000A42F5">
        <w:rPr>
          <w:rFonts w:asciiTheme="minorHAnsi" w:hAnsiTheme="minorHAnsi" w:cstheme="minorHAnsi"/>
          <w:sz w:val="22"/>
          <w:szCs w:val="22"/>
        </w:rPr>
        <w:t>).  He categorised the creative characteristics of 7</w:t>
      </w:r>
      <w:r>
        <w:rPr>
          <w:rFonts w:asciiTheme="minorHAnsi" w:hAnsiTheme="minorHAnsi" w:cstheme="minorHAnsi"/>
          <w:sz w:val="22"/>
          <w:szCs w:val="22"/>
        </w:rPr>
        <w:t>-</w:t>
      </w:r>
      <w:r w:rsidRPr="000A42F5">
        <w:rPr>
          <w:rFonts w:asciiTheme="minorHAnsi" w:hAnsiTheme="minorHAnsi" w:cstheme="minorHAnsi"/>
          <w:sz w:val="22"/>
          <w:szCs w:val="22"/>
        </w:rPr>
        <w:t>, 9</w:t>
      </w:r>
      <w:r>
        <w:rPr>
          <w:rFonts w:asciiTheme="minorHAnsi" w:hAnsiTheme="minorHAnsi" w:cstheme="minorHAnsi"/>
          <w:sz w:val="22"/>
          <w:szCs w:val="22"/>
        </w:rPr>
        <w:t>-</w:t>
      </w:r>
      <w:r w:rsidRPr="000A42F5">
        <w:rPr>
          <w:rFonts w:asciiTheme="minorHAnsi" w:hAnsiTheme="minorHAnsi" w:cstheme="minorHAnsi"/>
          <w:sz w:val="22"/>
          <w:szCs w:val="22"/>
        </w:rPr>
        <w:t xml:space="preserve"> and 11-year-olds as process-oriented moving on to product-oriented.  The older children seemed to understand that arriving at a completed composition (rather than improvising) required a strategy of explore, repeat, listen, evaluate, decide and consolidate.  Kratus suggested that young children needed more unstructured and improvisational activities before they can be expected to create a ‘product’ composition and that teachers should adjust their educational strategies accordingly</w:t>
      </w:r>
      <w:r>
        <w:rPr>
          <w:rFonts w:asciiTheme="minorHAnsi" w:hAnsiTheme="minorHAnsi" w:cstheme="minorHAnsi"/>
          <w:sz w:val="22"/>
          <w:szCs w:val="22"/>
        </w:rPr>
        <w:t>.</w:t>
      </w:r>
      <w:r w:rsidRPr="000A42F5">
        <w:rPr>
          <w:rFonts w:asciiTheme="minorHAnsi" w:hAnsiTheme="minorHAnsi" w:cstheme="minorHAnsi"/>
          <w:sz w:val="22"/>
          <w:szCs w:val="22"/>
        </w:rPr>
        <w:t xml:space="preserve">  </w:t>
      </w:r>
    </w:p>
    <w:p w14:paraId="1CFCF418" w14:textId="77777777" w:rsidR="00CA3AD0" w:rsidRPr="000A42F5" w:rsidRDefault="00CA3AD0" w:rsidP="00CA3AD0">
      <w:pPr>
        <w:rPr>
          <w:rFonts w:asciiTheme="minorHAnsi" w:hAnsiTheme="minorHAnsi" w:cstheme="minorHAnsi"/>
          <w:sz w:val="22"/>
          <w:szCs w:val="22"/>
        </w:rPr>
      </w:pPr>
    </w:p>
    <w:p w14:paraId="2F2D0EFE"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These accounts of musical development kept in step with general studies of development which, as mentioned earlier, suggested that young children engaged in exploratory, somewhat random activity and only in mid-childhood acquired ways of musical thinking that br</w:t>
      </w:r>
      <w:r>
        <w:rPr>
          <w:rFonts w:asciiTheme="minorHAnsi" w:hAnsiTheme="minorHAnsi" w:cstheme="minorHAnsi"/>
          <w:sz w:val="22"/>
          <w:szCs w:val="22"/>
        </w:rPr>
        <w:t>ought</w:t>
      </w:r>
      <w:r w:rsidRPr="000A42F5">
        <w:rPr>
          <w:rFonts w:asciiTheme="minorHAnsi" w:hAnsiTheme="minorHAnsi" w:cstheme="minorHAnsi"/>
          <w:sz w:val="22"/>
          <w:szCs w:val="22"/>
        </w:rPr>
        <w:t xml:space="preserve"> them closer to rational, adult-ways of thinking.  An assumption that what children do is only more worthwhile when it is more adult-like is clearly prejudicial.  That assumption is yet further biased when the adult-like</w:t>
      </w:r>
      <w:r>
        <w:rPr>
          <w:rFonts w:asciiTheme="minorHAnsi" w:hAnsiTheme="minorHAnsi" w:cstheme="minorHAnsi"/>
          <w:sz w:val="22"/>
          <w:szCs w:val="22"/>
        </w:rPr>
        <w:t xml:space="preserve"> </w:t>
      </w:r>
      <w:r w:rsidRPr="000A42F5">
        <w:rPr>
          <w:rFonts w:asciiTheme="minorHAnsi" w:hAnsiTheme="minorHAnsi" w:cstheme="minorHAnsi"/>
          <w:sz w:val="22"/>
          <w:szCs w:val="22"/>
        </w:rPr>
        <w:t xml:space="preserve">criteria </w:t>
      </w:r>
      <w:r>
        <w:rPr>
          <w:rFonts w:asciiTheme="minorHAnsi" w:hAnsiTheme="minorHAnsi" w:cstheme="minorHAnsi"/>
          <w:sz w:val="22"/>
          <w:szCs w:val="22"/>
        </w:rPr>
        <w:t xml:space="preserve">have been </w:t>
      </w:r>
      <w:r w:rsidRPr="000A42F5">
        <w:rPr>
          <w:rFonts w:asciiTheme="minorHAnsi" w:hAnsiTheme="minorHAnsi" w:cstheme="minorHAnsi"/>
          <w:sz w:val="22"/>
          <w:szCs w:val="22"/>
        </w:rPr>
        <w:t>drawn from Western art music rather than a</w:t>
      </w:r>
      <w:r>
        <w:rPr>
          <w:rFonts w:asciiTheme="minorHAnsi" w:hAnsiTheme="minorHAnsi" w:cstheme="minorHAnsi"/>
          <w:sz w:val="22"/>
          <w:szCs w:val="22"/>
        </w:rPr>
        <w:t xml:space="preserve"> </w:t>
      </w:r>
      <w:r w:rsidRPr="000A42F5">
        <w:rPr>
          <w:rFonts w:asciiTheme="minorHAnsi" w:hAnsiTheme="minorHAnsi" w:cstheme="minorHAnsi"/>
          <w:sz w:val="22"/>
          <w:szCs w:val="22"/>
        </w:rPr>
        <w:t xml:space="preserve">greater diversity of musical styles and genres.  That said, an insight into different ways children may approach the process of making music - for example, </w:t>
      </w:r>
      <w:r>
        <w:rPr>
          <w:rFonts w:asciiTheme="minorHAnsi" w:hAnsiTheme="minorHAnsi" w:cstheme="minorHAnsi"/>
          <w:sz w:val="22"/>
          <w:szCs w:val="22"/>
        </w:rPr>
        <w:t xml:space="preserve">from Kratus, </w:t>
      </w:r>
      <w:r w:rsidRPr="000A42F5">
        <w:rPr>
          <w:rFonts w:asciiTheme="minorHAnsi" w:hAnsiTheme="minorHAnsi" w:cstheme="minorHAnsi"/>
          <w:sz w:val="22"/>
          <w:szCs w:val="22"/>
        </w:rPr>
        <w:t>an emergent, processual approach based on expanding ideas in sequences (as in trolley boy’s singing), in contrast to going back over ideas to re-work and arrive at something more fixed – can be useful to educator</w:t>
      </w:r>
      <w:r>
        <w:rPr>
          <w:rFonts w:asciiTheme="minorHAnsi" w:hAnsiTheme="minorHAnsi" w:cstheme="minorHAnsi"/>
          <w:sz w:val="22"/>
          <w:szCs w:val="22"/>
        </w:rPr>
        <w:t>s</w:t>
      </w:r>
      <w:r w:rsidRPr="000A42F5">
        <w:rPr>
          <w:rFonts w:asciiTheme="minorHAnsi" w:hAnsiTheme="minorHAnsi" w:cstheme="minorHAnsi"/>
          <w:sz w:val="22"/>
          <w:szCs w:val="22"/>
        </w:rPr>
        <w:t xml:space="preserve">.  </w:t>
      </w:r>
    </w:p>
    <w:p w14:paraId="6EA4EAAE"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i/>
          <w:sz w:val="22"/>
          <w:szCs w:val="22"/>
        </w:rPr>
        <w:t xml:space="preserve"> </w:t>
      </w:r>
    </w:p>
    <w:p w14:paraId="47CC0F32"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So the criticism of ‘one size fits all’ developmental models is that they are biased by their underlying assumptions and by the methods of studying children.  They are also criticised for arriving at descriptions that are too broad and simple to adequately capture the complexities of musical creativity and the diversities of children’s approaches to making music</w:t>
      </w:r>
      <w:r>
        <w:rPr>
          <w:rFonts w:asciiTheme="minorHAnsi" w:hAnsiTheme="minorHAnsi" w:cstheme="minorHAnsi"/>
          <w:sz w:val="22"/>
          <w:szCs w:val="22"/>
        </w:rPr>
        <w:t xml:space="preserve"> (see Hargreaves &amp; Lamont, 2017)</w:t>
      </w:r>
      <w:r w:rsidRPr="000A42F5">
        <w:rPr>
          <w:rFonts w:asciiTheme="minorHAnsi" w:hAnsiTheme="minorHAnsi" w:cstheme="minorHAnsi"/>
          <w:sz w:val="22"/>
          <w:szCs w:val="22"/>
        </w:rPr>
        <w:t>.  However, general models of development, even though they ar</w:t>
      </w:r>
      <w:r>
        <w:rPr>
          <w:rFonts w:asciiTheme="minorHAnsi" w:hAnsiTheme="minorHAnsi" w:cstheme="minorHAnsi"/>
          <w:sz w:val="22"/>
          <w:szCs w:val="22"/>
        </w:rPr>
        <w:t xml:space="preserve">e somewhat </w:t>
      </w:r>
      <w:r w:rsidRPr="000A42F5">
        <w:rPr>
          <w:rFonts w:asciiTheme="minorHAnsi" w:hAnsiTheme="minorHAnsi" w:cstheme="minorHAnsi"/>
          <w:sz w:val="22"/>
          <w:szCs w:val="22"/>
        </w:rPr>
        <w:t xml:space="preserve"> </w:t>
      </w:r>
      <w:r>
        <w:rPr>
          <w:rFonts w:asciiTheme="minorHAnsi" w:hAnsiTheme="minorHAnsi" w:cstheme="minorHAnsi"/>
          <w:sz w:val="22"/>
          <w:szCs w:val="22"/>
        </w:rPr>
        <w:t>‘</w:t>
      </w:r>
      <w:r w:rsidRPr="000A42F5">
        <w:rPr>
          <w:rFonts w:asciiTheme="minorHAnsi" w:hAnsiTheme="minorHAnsi" w:cstheme="minorHAnsi"/>
          <w:sz w:val="22"/>
          <w:szCs w:val="22"/>
        </w:rPr>
        <w:t>rough and ready</w:t>
      </w:r>
      <w:r>
        <w:rPr>
          <w:rFonts w:asciiTheme="minorHAnsi" w:hAnsiTheme="minorHAnsi" w:cstheme="minorHAnsi"/>
          <w:sz w:val="22"/>
          <w:szCs w:val="22"/>
        </w:rPr>
        <w:t>’</w:t>
      </w:r>
      <w:r w:rsidRPr="000A42F5">
        <w:rPr>
          <w:rFonts w:asciiTheme="minorHAnsi" w:hAnsiTheme="minorHAnsi" w:cstheme="minorHAnsi"/>
          <w:sz w:val="22"/>
          <w:szCs w:val="22"/>
        </w:rPr>
        <w:t xml:space="preserve">, can be useful to the educator provided these caveats are kept clearly in mind.  They can provide educators with maps of how children </w:t>
      </w:r>
      <w:r w:rsidRPr="000A42F5">
        <w:rPr>
          <w:rFonts w:asciiTheme="minorHAnsi" w:hAnsiTheme="minorHAnsi" w:cstheme="minorHAnsi"/>
          <w:i/>
          <w:sz w:val="22"/>
          <w:szCs w:val="22"/>
        </w:rPr>
        <w:t>might</w:t>
      </w:r>
      <w:r w:rsidRPr="000A42F5">
        <w:rPr>
          <w:rFonts w:asciiTheme="minorHAnsi" w:hAnsiTheme="minorHAnsi" w:cstheme="minorHAnsi"/>
          <w:sz w:val="22"/>
          <w:szCs w:val="22"/>
        </w:rPr>
        <w:t xml:space="preserve"> engage in musical activities and how they </w:t>
      </w:r>
      <w:r w:rsidRPr="000A42F5">
        <w:rPr>
          <w:rFonts w:asciiTheme="minorHAnsi" w:hAnsiTheme="minorHAnsi" w:cstheme="minorHAnsi"/>
          <w:i/>
          <w:sz w:val="22"/>
          <w:szCs w:val="22"/>
        </w:rPr>
        <w:t>might</w:t>
      </w:r>
      <w:r w:rsidRPr="000A42F5">
        <w:rPr>
          <w:rFonts w:asciiTheme="minorHAnsi" w:hAnsiTheme="minorHAnsi" w:cstheme="minorHAnsi"/>
          <w:sz w:val="22"/>
          <w:szCs w:val="22"/>
        </w:rPr>
        <w:t xml:space="preserve"> progress.  These maps can assist them in designing curricul</w:t>
      </w:r>
      <w:r>
        <w:rPr>
          <w:rFonts w:asciiTheme="minorHAnsi" w:hAnsiTheme="minorHAnsi" w:cstheme="minorHAnsi"/>
          <w:sz w:val="22"/>
          <w:szCs w:val="22"/>
        </w:rPr>
        <w:t>ar</w:t>
      </w:r>
      <w:r w:rsidRPr="000A42F5">
        <w:rPr>
          <w:rFonts w:asciiTheme="minorHAnsi" w:hAnsiTheme="minorHAnsi" w:cstheme="minorHAnsi"/>
          <w:sz w:val="22"/>
          <w:szCs w:val="22"/>
        </w:rPr>
        <w:t xml:space="preserve"> activities, in reflecting on the processes of children’s creative music-making and in thinking about how they</w:t>
      </w:r>
      <w:r>
        <w:rPr>
          <w:rFonts w:asciiTheme="minorHAnsi" w:hAnsiTheme="minorHAnsi" w:cstheme="minorHAnsi"/>
          <w:sz w:val="22"/>
          <w:szCs w:val="22"/>
        </w:rPr>
        <w:t xml:space="preserve"> could</w:t>
      </w:r>
      <w:r w:rsidRPr="000A42F5">
        <w:rPr>
          <w:rFonts w:asciiTheme="minorHAnsi" w:hAnsiTheme="minorHAnsi" w:cstheme="minorHAnsi"/>
          <w:sz w:val="22"/>
          <w:szCs w:val="22"/>
        </w:rPr>
        <w:t xml:space="preserve"> progress those activities.  It could be useful, for example, to consider the working processes of young children when working with instruments and to reflect on whether they are process-oriented or product-oriented, as outlined by Kratus</w:t>
      </w:r>
      <w:r>
        <w:rPr>
          <w:rFonts w:asciiTheme="minorHAnsi" w:hAnsiTheme="minorHAnsi" w:cstheme="minorHAnsi"/>
          <w:sz w:val="22"/>
          <w:szCs w:val="22"/>
        </w:rPr>
        <w:t xml:space="preserve"> (1994)</w:t>
      </w:r>
      <w:r w:rsidRPr="000A42F5">
        <w:rPr>
          <w:rFonts w:asciiTheme="minorHAnsi" w:hAnsiTheme="minorHAnsi" w:cstheme="minorHAnsi"/>
          <w:sz w:val="22"/>
          <w:szCs w:val="22"/>
        </w:rPr>
        <w:t xml:space="preserve">.  The danger is that models that provide possible interpretive </w:t>
      </w:r>
      <w:r w:rsidRPr="000A42F5">
        <w:rPr>
          <w:rFonts w:asciiTheme="minorHAnsi" w:hAnsiTheme="minorHAnsi" w:cstheme="minorHAnsi"/>
          <w:sz w:val="22"/>
          <w:szCs w:val="22"/>
        </w:rPr>
        <w:lastRenderedPageBreak/>
        <w:t xml:space="preserve">frameworks </w:t>
      </w:r>
      <w:r>
        <w:rPr>
          <w:rFonts w:asciiTheme="minorHAnsi" w:hAnsiTheme="minorHAnsi" w:cstheme="minorHAnsi"/>
          <w:sz w:val="22"/>
          <w:szCs w:val="22"/>
        </w:rPr>
        <w:t xml:space="preserve">can </w:t>
      </w:r>
      <w:r w:rsidRPr="000A42F5">
        <w:rPr>
          <w:rFonts w:asciiTheme="minorHAnsi" w:hAnsiTheme="minorHAnsi" w:cstheme="minorHAnsi"/>
          <w:sz w:val="22"/>
          <w:szCs w:val="22"/>
        </w:rPr>
        <w:t xml:space="preserve">quickly flip over to become prescriptive, </w:t>
      </w:r>
      <w:r>
        <w:rPr>
          <w:rFonts w:asciiTheme="minorHAnsi" w:hAnsiTheme="minorHAnsi" w:cstheme="minorHAnsi"/>
          <w:sz w:val="22"/>
          <w:szCs w:val="22"/>
        </w:rPr>
        <w:t xml:space="preserve">starting to </w:t>
      </w:r>
      <w:r w:rsidRPr="000A42F5">
        <w:rPr>
          <w:rFonts w:asciiTheme="minorHAnsi" w:hAnsiTheme="minorHAnsi" w:cstheme="minorHAnsi"/>
          <w:sz w:val="22"/>
          <w:szCs w:val="22"/>
        </w:rPr>
        <w:t>dictat</w:t>
      </w:r>
      <w:r>
        <w:rPr>
          <w:rFonts w:asciiTheme="minorHAnsi" w:hAnsiTheme="minorHAnsi" w:cstheme="minorHAnsi"/>
          <w:sz w:val="22"/>
          <w:szCs w:val="22"/>
        </w:rPr>
        <w:t>e</w:t>
      </w:r>
      <w:r w:rsidRPr="000A42F5">
        <w:rPr>
          <w:rFonts w:asciiTheme="minorHAnsi" w:hAnsiTheme="minorHAnsi" w:cstheme="minorHAnsi"/>
          <w:sz w:val="22"/>
          <w:szCs w:val="22"/>
        </w:rPr>
        <w:t xml:space="preserve"> how children should be expected to learn musically.  On the other hand, theories or models, and likewise sets of assessment criteria, that attempt to capture complex detail and be highly attuned to individual variation can becoming confusingly over-dense and impractical.  The appeal to educators of clear criteria for what might be expected of all children at certain ages is understandable when</w:t>
      </w:r>
      <w:r>
        <w:rPr>
          <w:rFonts w:asciiTheme="minorHAnsi" w:hAnsiTheme="minorHAnsi" w:cstheme="minorHAnsi"/>
          <w:sz w:val="22"/>
          <w:szCs w:val="22"/>
        </w:rPr>
        <w:t xml:space="preserve"> they are working with diverse groups or children and need to plan for and </w:t>
      </w:r>
      <w:r w:rsidRPr="000A42F5">
        <w:rPr>
          <w:rFonts w:asciiTheme="minorHAnsi" w:hAnsiTheme="minorHAnsi" w:cstheme="minorHAnsi"/>
          <w:sz w:val="22"/>
          <w:szCs w:val="22"/>
        </w:rPr>
        <w:t>evaluat</w:t>
      </w:r>
      <w:r>
        <w:rPr>
          <w:rFonts w:asciiTheme="minorHAnsi" w:hAnsiTheme="minorHAnsi" w:cstheme="minorHAnsi"/>
          <w:sz w:val="22"/>
          <w:szCs w:val="22"/>
        </w:rPr>
        <w:t>e</w:t>
      </w:r>
      <w:r w:rsidRPr="000A42F5">
        <w:rPr>
          <w:rFonts w:asciiTheme="minorHAnsi" w:hAnsiTheme="minorHAnsi" w:cstheme="minorHAnsi"/>
          <w:sz w:val="22"/>
          <w:szCs w:val="22"/>
        </w:rPr>
        <w:t xml:space="preserve"> children’s progress.  The reality is, that no set of indicators, however carefully thought out, can provide teachers with a fool-proof route marker for children’s learning.  Teachers’ own musical and pedagogical skills, knowledge and imagination </w:t>
      </w:r>
      <w:r>
        <w:rPr>
          <w:rFonts w:asciiTheme="minorHAnsi" w:hAnsiTheme="minorHAnsi" w:cstheme="minorHAnsi"/>
          <w:sz w:val="22"/>
          <w:szCs w:val="22"/>
        </w:rPr>
        <w:t xml:space="preserve">- </w:t>
      </w:r>
      <w:r w:rsidRPr="000A42F5">
        <w:rPr>
          <w:rFonts w:asciiTheme="minorHAnsi" w:hAnsiTheme="minorHAnsi" w:cstheme="minorHAnsi"/>
          <w:sz w:val="22"/>
          <w:szCs w:val="22"/>
        </w:rPr>
        <w:t xml:space="preserve">and also their confidence at taking creative risks in their teaching – are all-important to children’s achievements and progression.       </w:t>
      </w:r>
    </w:p>
    <w:p w14:paraId="7A6FBFE9" w14:textId="77777777" w:rsidR="00CA3AD0" w:rsidRPr="000A42F5" w:rsidRDefault="00CA3AD0" w:rsidP="00CA3AD0">
      <w:pPr>
        <w:rPr>
          <w:rFonts w:asciiTheme="minorHAnsi" w:hAnsiTheme="minorHAnsi" w:cstheme="minorHAnsi"/>
          <w:sz w:val="22"/>
          <w:szCs w:val="22"/>
        </w:rPr>
      </w:pPr>
    </w:p>
    <w:p w14:paraId="2C224A2D"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There is one important factor that I have so far not mentioned and discussed.  Trolley</w:t>
      </w:r>
      <w:r>
        <w:rPr>
          <w:rFonts w:asciiTheme="minorHAnsi" w:hAnsiTheme="minorHAnsi" w:cstheme="minorHAnsi"/>
          <w:sz w:val="22"/>
          <w:szCs w:val="22"/>
        </w:rPr>
        <w:t>-</w:t>
      </w:r>
      <w:r w:rsidRPr="000A42F5">
        <w:rPr>
          <w:rFonts w:asciiTheme="minorHAnsi" w:hAnsiTheme="minorHAnsi" w:cstheme="minorHAnsi"/>
          <w:sz w:val="22"/>
          <w:szCs w:val="22"/>
        </w:rPr>
        <w:t>boy was singing, not playing any kind of sound maker.  The research studies that had endeavoured to map out models of musical development based almost entirely on children’s improvisations with educational percussion instruments were followed by studies that added refinements and challenges to the</w:t>
      </w:r>
      <w:r>
        <w:rPr>
          <w:rFonts w:asciiTheme="minorHAnsi" w:hAnsiTheme="minorHAnsi" w:cstheme="minorHAnsi"/>
          <w:sz w:val="22"/>
          <w:szCs w:val="22"/>
        </w:rPr>
        <w:t>se</w:t>
      </w:r>
      <w:r w:rsidRPr="000A42F5">
        <w:rPr>
          <w:rFonts w:asciiTheme="minorHAnsi" w:hAnsiTheme="minorHAnsi" w:cstheme="minorHAnsi"/>
          <w:sz w:val="22"/>
          <w:szCs w:val="22"/>
        </w:rPr>
        <w:t xml:space="preserve"> models.  For example Coral Davies suggested that the musical medium is a crucial factor in appreciating children’s abilities as improvisers.  In a study (1992) in which she simply asked 5-7</w:t>
      </w:r>
      <w:r>
        <w:rPr>
          <w:rFonts w:asciiTheme="minorHAnsi" w:hAnsiTheme="minorHAnsi" w:cstheme="minorHAnsi"/>
          <w:sz w:val="22"/>
          <w:szCs w:val="22"/>
        </w:rPr>
        <w:t>-</w:t>
      </w:r>
      <w:r w:rsidRPr="000A42F5">
        <w:rPr>
          <w:rFonts w:asciiTheme="minorHAnsi" w:hAnsiTheme="minorHAnsi" w:cstheme="minorHAnsi"/>
          <w:sz w:val="22"/>
          <w:szCs w:val="22"/>
        </w:rPr>
        <w:t xml:space="preserve"> year</w:t>
      </w:r>
      <w:r>
        <w:rPr>
          <w:rFonts w:asciiTheme="minorHAnsi" w:hAnsiTheme="minorHAnsi" w:cstheme="minorHAnsi"/>
          <w:sz w:val="22"/>
          <w:szCs w:val="22"/>
        </w:rPr>
        <w:t>-</w:t>
      </w:r>
      <w:r w:rsidRPr="000A42F5">
        <w:rPr>
          <w:rFonts w:asciiTheme="minorHAnsi" w:hAnsiTheme="minorHAnsi" w:cstheme="minorHAnsi"/>
          <w:sz w:val="22"/>
          <w:szCs w:val="22"/>
        </w:rPr>
        <w:t xml:space="preserve">olds to ‘sing a song’ (which, incidentally, they did so willingly and successfully) she challenged some of the benchmarks set down by the developmental models of creativity that preceded her work.  These benchmarks, as we have seen, had suggested younger children were unable to make music that had a structure and sense of form until they reached middle or older childhood.  </w:t>
      </w:r>
      <w:r>
        <w:rPr>
          <w:rFonts w:asciiTheme="minorHAnsi" w:hAnsiTheme="minorHAnsi" w:cstheme="minorHAnsi"/>
          <w:sz w:val="22"/>
          <w:szCs w:val="22"/>
        </w:rPr>
        <w:t>Davies found that t</w:t>
      </w:r>
      <w:r w:rsidRPr="000A42F5">
        <w:rPr>
          <w:rFonts w:asciiTheme="minorHAnsi" w:hAnsiTheme="minorHAnsi" w:cstheme="minorHAnsi"/>
          <w:sz w:val="22"/>
          <w:szCs w:val="22"/>
        </w:rPr>
        <w:t xml:space="preserve">he </w:t>
      </w:r>
      <w:r>
        <w:rPr>
          <w:rFonts w:asciiTheme="minorHAnsi" w:hAnsiTheme="minorHAnsi" w:cstheme="minorHAnsi"/>
          <w:sz w:val="22"/>
          <w:szCs w:val="22"/>
        </w:rPr>
        <w:t xml:space="preserve">5-7-year-olds </w:t>
      </w:r>
      <w:r w:rsidRPr="000A42F5">
        <w:rPr>
          <w:rFonts w:asciiTheme="minorHAnsi" w:hAnsiTheme="minorHAnsi" w:cstheme="minorHAnsi"/>
          <w:sz w:val="22"/>
          <w:szCs w:val="22"/>
        </w:rPr>
        <w:t xml:space="preserve">could indeed improvise songs that had some sense of overall, phrased structure, including closure, suggesting that they had absorbed a sense of song structure from their </w:t>
      </w:r>
      <w:r>
        <w:rPr>
          <w:rFonts w:asciiTheme="minorHAnsi" w:hAnsiTheme="minorHAnsi" w:cstheme="minorHAnsi"/>
          <w:sz w:val="22"/>
          <w:szCs w:val="22"/>
        </w:rPr>
        <w:t xml:space="preserve">prior </w:t>
      </w:r>
      <w:r w:rsidRPr="000A42F5">
        <w:rPr>
          <w:rFonts w:asciiTheme="minorHAnsi" w:hAnsiTheme="minorHAnsi" w:cstheme="minorHAnsi"/>
          <w:sz w:val="22"/>
          <w:szCs w:val="22"/>
        </w:rPr>
        <w:t xml:space="preserve">experiences of song singing.  Similarly </w:t>
      </w:r>
      <w:r>
        <w:rPr>
          <w:rFonts w:asciiTheme="minorHAnsi" w:hAnsiTheme="minorHAnsi" w:cstheme="minorHAnsi"/>
          <w:sz w:val="22"/>
          <w:szCs w:val="22"/>
        </w:rPr>
        <w:t xml:space="preserve">Margaret </w:t>
      </w:r>
      <w:r w:rsidRPr="000A42F5">
        <w:rPr>
          <w:rFonts w:asciiTheme="minorHAnsi" w:hAnsiTheme="minorHAnsi" w:cstheme="minorHAnsi"/>
          <w:sz w:val="22"/>
          <w:szCs w:val="22"/>
        </w:rPr>
        <w:t xml:space="preserve">Barrett (1996) found that </w:t>
      </w:r>
      <w:r>
        <w:rPr>
          <w:rFonts w:asciiTheme="minorHAnsi" w:hAnsiTheme="minorHAnsi" w:cstheme="minorHAnsi"/>
          <w:sz w:val="22"/>
          <w:szCs w:val="22"/>
        </w:rPr>
        <w:t xml:space="preserve">young </w:t>
      </w:r>
      <w:r w:rsidRPr="000A42F5">
        <w:rPr>
          <w:rFonts w:asciiTheme="minorHAnsi" w:hAnsiTheme="minorHAnsi" w:cstheme="minorHAnsi"/>
          <w:sz w:val="22"/>
          <w:szCs w:val="22"/>
        </w:rPr>
        <w:t xml:space="preserve">children could make up songs on the spot that were phrased and arrived at a final cadence.  She pointed out that the </w:t>
      </w:r>
      <w:r>
        <w:rPr>
          <w:rFonts w:asciiTheme="minorHAnsi" w:hAnsiTheme="minorHAnsi" w:cstheme="minorHAnsi"/>
          <w:sz w:val="22"/>
          <w:szCs w:val="22"/>
        </w:rPr>
        <w:t xml:space="preserve">prior </w:t>
      </w:r>
      <w:r w:rsidRPr="000A42F5">
        <w:rPr>
          <w:rFonts w:asciiTheme="minorHAnsi" w:hAnsiTheme="minorHAnsi" w:cstheme="minorHAnsi"/>
          <w:sz w:val="22"/>
          <w:szCs w:val="22"/>
        </w:rPr>
        <w:t xml:space="preserve">developmental models had been based on children’s responses to education-type tasks that required them to make up music on instruments, not with their voices.   </w:t>
      </w:r>
    </w:p>
    <w:p w14:paraId="3A8475FE" w14:textId="77777777" w:rsidR="00CA3AD0" w:rsidRPr="000A42F5" w:rsidRDefault="00CA3AD0" w:rsidP="00CA3AD0">
      <w:pPr>
        <w:rPr>
          <w:rFonts w:asciiTheme="minorHAnsi" w:hAnsiTheme="minorHAnsi" w:cstheme="minorHAnsi"/>
          <w:sz w:val="22"/>
          <w:szCs w:val="22"/>
        </w:rPr>
      </w:pPr>
    </w:p>
    <w:p w14:paraId="06AF5C5B"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There is another important factor that had been overlooked; namely, children’s intentions.  Jo Glover visited primary schools (children aged 5-11 years) for extended periods of time and did not prescribe improvisation or composition tasks but carefully observed and listened to</w:t>
      </w:r>
      <w:r>
        <w:rPr>
          <w:rFonts w:asciiTheme="minorHAnsi" w:hAnsiTheme="minorHAnsi" w:cstheme="minorHAnsi"/>
          <w:sz w:val="22"/>
          <w:szCs w:val="22"/>
        </w:rPr>
        <w:t xml:space="preserve"> the music </w:t>
      </w:r>
      <w:r w:rsidRPr="000A42F5">
        <w:rPr>
          <w:rFonts w:asciiTheme="minorHAnsi" w:hAnsiTheme="minorHAnsi" w:cstheme="minorHAnsi"/>
          <w:sz w:val="22"/>
          <w:szCs w:val="22"/>
        </w:rPr>
        <w:t xml:space="preserve">children </w:t>
      </w:r>
      <w:r>
        <w:rPr>
          <w:rFonts w:asciiTheme="minorHAnsi" w:hAnsiTheme="minorHAnsi" w:cstheme="minorHAnsi"/>
          <w:sz w:val="22"/>
          <w:szCs w:val="22"/>
        </w:rPr>
        <w:t xml:space="preserve">made </w:t>
      </w:r>
      <w:r w:rsidRPr="000A42F5">
        <w:rPr>
          <w:rFonts w:asciiTheme="minorHAnsi" w:hAnsiTheme="minorHAnsi" w:cstheme="minorHAnsi"/>
          <w:sz w:val="22"/>
          <w:szCs w:val="22"/>
        </w:rPr>
        <w:t>when left to their own devices</w:t>
      </w:r>
      <w:r>
        <w:rPr>
          <w:rFonts w:asciiTheme="minorHAnsi" w:hAnsiTheme="minorHAnsi" w:cstheme="minorHAnsi"/>
          <w:sz w:val="22"/>
          <w:szCs w:val="22"/>
        </w:rPr>
        <w:t xml:space="preserve"> in a dedicated music room set up with a range of instruments</w:t>
      </w:r>
      <w:r w:rsidRPr="000A42F5">
        <w:rPr>
          <w:rFonts w:asciiTheme="minorHAnsi" w:hAnsiTheme="minorHAnsi" w:cstheme="minorHAnsi"/>
          <w:sz w:val="22"/>
          <w:szCs w:val="22"/>
        </w:rPr>
        <w:t>.  Her conclusions, described in a book chock-full of invaluable detail and insights, was that young children found ways of constructing music that drew on kinds of internal logic if only the adult took the time to observe, listen and discover what those</w:t>
      </w:r>
      <w:r>
        <w:rPr>
          <w:rFonts w:asciiTheme="minorHAnsi" w:hAnsiTheme="minorHAnsi" w:cstheme="minorHAnsi"/>
          <w:sz w:val="22"/>
          <w:szCs w:val="22"/>
        </w:rPr>
        <w:t xml:space="preserve"> </w:t>
      </w:r>
      <w:r w:rsidRPr="000A42F5">
        <w:rPr>
          <w:rFonts w:asciiTheme="minorHAnsi" w:hAnsiTheme="minorHAnsi" w:cstheme="minorHAnsi"/>
          <w:sz w:val="22"/>
          <w:szCs w:val="22"/>
        </w:rPr>
        <w:t>were</w:t>
      </w:r>
      <w:r>
        <w:rPr>
          <w:rFonts w:asciiTheme="minorHAnsi" w:hAnsiTheme="minorHAnsi" w:cstheme="minorHAnsi"/>
          <w:sz w:val="22"/>
          <w:szCs w:val="22"/>
        </w:rPr>
        <w:t xml:space="preserve"> (Glover, 2000)</w:t>
      </w:r>
      <w:r w:rsidRPr="000A42F5">
        <w:rPr>
          <w:rFonts w:asciiTheme="minorHAnsi" w:hAnsiTheme="minorHAnsi" w:cstheme="minorHAnsi"/>
          <w:sz w:val="22"/>
          <w:szCs w:val="22"/>
        </w:rPr>
        <w:t xml:space="preserve">.  Any researcher looking, narrowly, for conventional musical ‘logics’ such as steady beat, regular phrasing, recognisable melodic and rhythmic patterns might miss the children’s own </w:t>
      </w:r>
      <w:r>
        <w:rPr>
          <w:rFonts w:asciiTheme="minorHAnsi" w:hAnsiTheme="minorHAnsi" w:cstheme="minorHAnsi"/>
          <w:sz w:val="22"/>
          <w:szCs w:val="22"/>
        </w:rPr>
        <w:t xml:space="preserve">modes </w:t>
      </w:r>
      <w:r w:rsidRPr="000A42F5">
        <w:rPr>
          <w:rFonts w:asciiTheme="minorHAnsi" w:hAnsiTheme="minorHAnsi" w:cstheme="minorHAnsi"/>
          <w:sz w:val="22"/>
          <w:szCs w:val="22"/>
        </w:rPr>
        <w:t xml:space="preserve">of musical thinking. </w:t>
      </w:r>
      <w:r>
        <w:rPr>
          <w:rFonts w:asciiTheme="minorHAnsi" w:hAnsiTheme="minorHAnsi" w:cstheme="minorHAnsi"/>
          <w:sz w:val="22"/>
          <w:szCs w:val="22"/>
        </w:rPr>
        <w:t xml:space="preserve"> </w:t>
      </w:r>
      <w:r w:rsidRPr="000A42F5">
        <w:rPr>
          <w:rFonts w:asciiTheme="minorHAnsi" w:hAnsiTheme="minorHAnsi" w:cstheme="minorHAnsi"/>
          <w:sz w:val="22"/>
          <w:szCs w:val="22"/>
        </w:rPr>
        <w:t xml:space="preserve">For example, one </w:t>
      </w:r>
      <w:r>
        <w:rPr>
          <w:rFonts w:asciiTheme="minorHAnsi" w:hAnsiTheme="minorHAnsi" w:cstheme="minorHAnsi"/>
          <w:sz w:val="22"/>
          <w:szCs w:val="22"/>
        </w:rPr>
        <w:t xml:space="preserve">young </w:t>
      </w:r>
      <w:r w:rsidRPr="000A42F5">
        <w:rPr>
          <w:rFonts w:asciiTheme="minorHAnsi" w:hAnsiTheme="minorHAnsi" w:cstheme="minorHAnsi"/>
          <w:sz w:val="22"/>
          <w:szCs w:val="22"/>
        </w:rPr>
        <w:t xml:space="preserve">child played a tambour with a stick and the resulting piece was made up of a series of seemingly inconsistent sounds made by rubbing the stick on the tambour and tapping.  But when listened to carefully, Glover could discern a pattern made up of parsed groupings of </w:t>
      </w:r>
      <w:r>
        <w:rPr>
          <w:rFonts w:asciiTheme="minorHAnsi" w:hAnsiTheme="minorHAnsi" w:cstheme="minorHAnsi"/>
          <w:sz w:val="22"/>
          <w:szCs w:val="22"/>
        </w:rPr>
        <w:t xml:space="preserve">playing movements in </w:t>
      </w:r>
      <w:r w:rsidRPr="000A42F5">
        <w:rPr>
          <w:rFonts w:asciiTheme="minorHAnsi" w:hAnsiTheme="minorHAnsi" w:cstheme="minorHAnsi"/>
          <w:sz w:val="22"/>
          <w:szCs w:val="22"/>
        </w:rPr>
        <w:t>3s and 5s that appeared to be deliberately repeated (</w:t>
      </w:r>
      <w:r>
        <w:rPr>
          <w:rFonts w:asciiTheme="minorHAnsi" w:hAnsiTheme="minorHAnsi" w:cstheme="minorHAnsi"/>
          <w:sz w:val="22"/>
          <w:szCs w:val="22"/>
        </w:rPr>
        <w:t xml:space="preserve">Glover, 2000, </w:t>
      </w:r>
      <w:r w:rsidRPr="000A42F5">
        <w:rPr>
          <w:rFonts w:asciiTheme="minorHAnsi" w:hAnsiTheme="minorHAnsi" w:cstheme="minorHAnsi"/>
          <w:sz w:val="22"/>
          <w:szCs w:val="22"/>
        </w:rPr>
        <w:t>p. 50-51).  This would likely have evaded the analysis of a researcher looking for evidence of predetermined musical indices such as steady beat or regular rhythmic patterns</w:t>
      </w:r>
      <w:r>
        <w:rPr>
          <w:rFonts w:asciiTheme="minorHAnsi" w:hAnsiTheme="minorHAnsi" w:cstheme="minorHAnsi"/>
          <w:sz w:val="22"/>
          <w:szCs w:val="22"/>
        </w:rPr>
        <w:t>, particularly if focussing their analysis on a conventionally notated version</w:t>
      </w:r>
      <w:r w:rsidRPr="000A42F5">
        <w:rPr>
          <w:rFonts w:asciiTheme="minorHAnsi" w:hAnsiTheme="minorHAnsi" w:cstheme="minorHAnsi"/>
          <w:sz w:val="22"/>
          <w:szCs w:val="22"/>
        </w:rPr>
        <w:t>.  Similarly in my own</w:t>
      </w:r>
      <w:r>
        <w:rPr>
          <w:rFonts w:asciiTheme="minorHAnsi" w:hAnsiTheme="minorHAnsi" w:cstheme="minorHAnsi"/>
          <w:sz w:val="22"/>
          <w:szCs w:val="22"/>
        </w:rPr>
        <w:t xml:space="preserve"> research</w:t>
      </w:r>
      <w:r w:rsidRPr="000A42F5">
        <w:rPr>
          <w:rFonts w:asciiTheme="minorHAnsi" w:hAnsiTheme="minorHAnsi" w:cstheme="minorHAnsi"/>
          <w:sz w:val="22"/>
          <w:szCs w:val="22"/>
        </w:rPr>
        <w:t>, I could identify forms of structure based on regular body movements or arising from the shape and structure of the instrument that, when sounding out, were not obvious unless these other</w:t>
      </w:r>
      <w:r>
        <w:rPr>
          <w:rFonts w:asciiTheme="minorHAnsi" w:hAnsiTheme="minorHAnsi" w:cstheme="minorHAnsi"/>
          <w:sz w:val="22"/>
          <w:szCs w:val="22"/>
        </w:rPr>
        <w:t xml:space="preserve"> ‘non-sonic’</w:t>
      </w:r>
      <w:r w:rsidRPr="000A42F5">
        <w:rPr>
          <w:rFonts w:asciiTheme="minorHAnsi" w:hAnsiTheme="minorHAnsi" w:cstheme="minorHAnsi"/>
          <w:sz w:val="22"/>
          <w:szCs w:val="22"/>
        </w:rPr>
        <w:t xml:space="preserve"> dimensions of the musical activity were observed and analysed</w:t>
      </w:r>
      <w:r>
        <w:rPr>
          <w:rFonts w:asciiTheme="minorHAnsi" w:hAnsiTheme="minorHAnsi" w:cstheme="minorHAnsi"/>
          <w:sz w:val="22"/>
          <w:szCs w:val="22"/>
        </w:rPr>
        <w:t xml:space="preserve"> (Young, 2000)</w:t>
      </w:r>
      <w:r w:rsidRPr="000A42F5">
        <w:rPr>
          <w:rFonts w:asciiTheme="minorHAnsi" w:hAnsiTheme="minorHAnsi" w:cstheme="minorHAnsi"/>
          <w:sz w:val="22"/>
          <w:szCs w:val="22"/>
        </w:rPr>
        <w:t xml:space="preserve">.   </w:t>
      </w:r>
    </w:p>
    <w:p w14:paraId="1076C2B0" w14:textId="77777777" w:rsidR="00CA3AD0" w:rsidRPr="000A42F5" w:rsidRDefault="00CA3AD0" w:rsidP="00CA3AD0">
      <w:pPr>
        <w:rPr>
          <w:rFonts w:asciiTheme="minorHAnsi" w:hAnsiTheme="minorHAnsi" w:cstheme="minorHAnsi"/>
          <w:sz w:val="22"/>
          <w:szCs w:val="22"/>
        </w:rPr>
      </w:pPr>
    </w:p>
    <w:p w14:paraId="3717932F"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So these follow-on studies – I gave some examples out of the many varied studies that were undertaken in the 1990s </w:t>
      </w:r>
      <w:r>
        <w:rPr>
          <w:rFonts w:asciiTheme="minorHAnsi" w:hAnsiTheme="minorHAnsi" w:cstheme="minorHAnsi"/>
          <w:sz w:val="22"/>
          <w:szCs w:val="22"/>
        </w:rPr>
        <w:t xml:space="preserve">(see Young 2000 for a review) </w:t>
      </w:r>
      <w:r w:rsidRPr="000A42F5">
        <w:rPr>
          <w:rFonts w:asciiTheme="minorHAnsi" w:hAnsiTheme="minorHAnsi" w:cstheme="minorHAnsi"/>
          <w:sz w:val="22"/>
          <w:szCs w:val="22"/>
        </w:rPr>
        <w:t xml:space="preserve">- challenged some of the research that had </w:t>
      </w:r>
      <w:r>
        <w:rPr>
          <w:rFonts w:asciiTheme="minorHAnsi" w:hAnsiTheme="minorHAnsi" w:cstheme="minorHAnsi"/>
          <w:sz w:val="22"/>
          <w:szCs w:val="22"/>
        </w:rPr>
        <w:t>sought t</w:t>
      </w:r>
      <w:r w:rsidRPr="000A42F5">
        <w:rPr>
          <w:rFonts w:asciiTheme="minorHAnsi" w:hAnsiTheme="minorHAnsi" w:cstheme="minorHAnsi"/>
          <w:sz w:val="22"/>
          <w:szCs w:val="22"/>
        </w:rPr>
        <w:t xml:space="preserve">o pigeon-hole children’s </w:t>
      </w:r>
      <w:r>
        <w:rPr>
          <w:rFonts w:asciiTheme="minorHAnsi" w:hAnsiTheme="minorHAnsi" w:cstheme="minorHAnsi"/>
          <w:sz w:val="22"/>
          <w:szCs w:val="22"/>
        </w:rPr>
        <w:t xml:space="preserve">maturing </w:t>
      </w:r>
      <w:r w:rsidRPr="000A42F5">
        <w:rPr>
          <w:rFonts w:asciiTheme="minorHAnsi" w:hAnsiTheme="minorHAnsi" w:cstheme="minorHAnsi"/>
          <w:sz w:val="22"/>
          <w:szCs w:val="22"/>
        </w:rPr>
        <w:t>musical abilities into developmental pathways.  Summarising, one</w:t>
      </w:r>
      <w:r>
        <w:rPr>
          <w:rFonts w:asciiTheme="minorHAnsi" w:hAnsiTheme="minorHAnsi" w:cstheme="minorHAnsi"/>
          <w:sz w:val="22"/>
          <w:szCs w:val="22"/>
        </w:rPr>
        <w:t xml:space="preserve"> researcher</w:t>
      </w:r>
      <w:r w:rsidRPr="000A42F5">
        <w:rPr>
          <w:rFonts w:asciiTheme="minorHAnsi" w:hAnsiTheme="minorHAnsi" w:cstheme="minorHAnsi"/>
          <w:sz w:val="22"/>
          <w:szCs w:val="22"/>
        </w:rPr>
        <w:t xml:space="preserve"> suggested that the medium made a difference, and another removed the constraints of a fixed task and suggested that children possess their own modes of intentional musical thinking that adults need to discover.  Both </w:t>
      </w:r>
      <w:r>
        <w:rPr>
          <w:rFonts w:asciiTheme="minorHAnsi" w:hAnsiTheme="minorHAnsi" w:cstheme="minorHAnsi"/>
          <w:sz w:val="22"/>
          <w:szCs w:val="22"/>
        </w:rPr>
        <w:t xml:space="preserve">approaches </w:t>
      </w:r>
      <w:r w:rsidRPr="000A42F5">
        <w:rPr>
          <w:rFonts w:asciiTheme="minorHAnsi" w:hAnsiTheme="minorHAnsi" w:cstheme="minorHAnsi"/>
          <w:sz w:val="22"/>
          <w:szCs w:val="22"/>
        </w:rPr>
        <w:t xml:space="preserve">freed children from </w:t>
      </w:r>
      <w:r>
        <w:rPr>
          <w:rFonts w:asciiTheme="minorHAnsi" w:hAnsiTheme="minorHAnsi" w:cstheme="minorHAnsi"/>
          <w:sz w:val="22"/>
          <w:szCs w:val="22"/>
        </w:rPr>
        <w:t xml:space="preserve">certain </w:t>
      </w:r>
      <w:r w:rsidRPr="000A42F5">
        <w:rPr>
          <w:rFonts w:asciiTheme="minorHAnsi" w:hAnsiTheme="minorHAnsi" w:cstheme="minorHAnsi"/>
          <w:sz w:val="22"/>
          <w:szCs w:val="22"/>
        </w:rPr>
        <w:t xml:space="preserve">constraints and </w:t>
      </w:r>
      <w:r>
        <w:rPr>
          <w:rFonts w:asciiTheme="minorHAnsi" w:hAnsiTheme="minorHAnsi" w:cstheme="minorHAnsi"/>
          <w:sz w:val="22"/>
          <w:szCs w:val="22"/>
        </w:rPr>
        <w:t xml:space="preserve">thereby </w:t>
      </w:r>
      <w:r w:rsidRPr="000A42F5">
        <w:rPr>
          <w:rFonts w:asciiTheme="minorHAnsi" w:hAnsiTheme="minorHAnsi" w:cstheme="minorHAnsi"/>
          <w:sz w:val="22"/>
          <w:szCs w:val="22"/>
        </w:rPr>
        <w:t xml:space="preserve">discovered capacities and strategies that had been hitherto overlooked.  </w:t>
      </w:r>
    </w:p>
    <w:p w14:paraId="1E764339"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 </w:t>
      </w:r>
    </w:p>
    <w:p w14:paraId="39FDB0AF" w14:textId="77777777" w:rsidR="00CA3AD0" w:rsidRPr="00C931D8"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The socio-cultural turn </w:t>
      </w:r>
    </w:p>
    <w:p w14:paraId="546FEE48"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Moving into the 2000s music educators and researchers started to be influenced by a wider range of theoretical ideas that were circulating at that time.  They drew on ethnomusicology, popular music studies, ‘new’ musicology, social psychology, theories of play, embodied cognition, childhood studies and ideas about the origins and evolution of musicality.  This theoretical mix has considerably enriched thinking around improvisation, composition and children’s musical creativity.  True, the theoretical landscape</w:t>
      </w:r>
      <w:r>
        <w:rPr>
          <w:rFonts w:asciiTheme="minorHAnsi" w:hAnsiTheme="minorHAnsi" w:cstheme="minorHAnsi"/>
          <w:sz w:val="22"/>
          <w:szCs w:val="22"/>
        </w:rPr>
        <w:t xml:space="preserve"> </w:t>
      </w:r>
      <w:r w:rsidRPr="000A42F5">
        <w:rPr>
          <w:rFonts w:asciiTheme="minorHAnsi" w:hAnsiTheme="minorHAnsi" w:cstheme="minorHAnsi"/>
          <w:sz w:val="22"/>
          <w:szCs w:val="22"/>
        </w:rPr>
        <w:t>bec</w:t>
      </w:r>
      <w:r>
        <w:rPr>
          <w:rFonts w:asciiTheme="minorHAnsi" w:hAnsiTheme="minorHAnsi" w:cstheme="minorHAnsi"/>
          <w:sz w:val="22"/>
          <w:szCs w:val="22"/>
        </w:rPr>
        <w:t>a</w:t>
      </w:r>
      <w:r w:rsidRPr="000A42F5">
        <w:rPr>
          <w:rFonts w:asciiTheme="minorHAnsi" w:hAnsiTheme="minorHAnsi" w:cstheme="minorHAnsi"/>
          <w:sz w:val="22"/>
          <w:szCs w:val="22"/>
        </w:rPr>
        <w:t xml:space="preserve">me more complicated and navigating it can be a challenge.  </w:t>
      </w:r>
      <w:r>
        <w:rPr>
          <w:rFonts w:asciiTheme="minorHAnsi" w:hAnsiTheme="minorHAnsi" w:cstheme="minorHAnsi"/>
          <w:sz w:val="22"/>
          <w:szCs w:val="22"/>
        </w:rPr>
        <w:t>Under these influences t</w:t>
      </w:r>
      <w:r w:rsidRPr="000A42F5">
        <w:rPr>
          <w:rFonts w:asciiTheme="minorHAnsi" w:hAnsiTheme="minorHAnsi" w:cstheme="minorHAnsi"/>
          <w:sz w:val="22"/>
          <w:szCs w:val="22"/>
        </w:rPr>
        <w:t>he reductionist models of musical development g</w:t>
      </w:r>
      <w:r>
        <w:rPr>
          <w:rFonts w:asciiTheme="minorHAnsi" w:hAnsiTheme="minorHAnsi" w:cstheme="minorHAnsi"/>
          <w:sz w:val="22"/>
          <w:szCs w:val="22"/>
        </w:rPr>
        <w:t>ave</w:t>
      </w:r>
      <w:r w:rsidRPr="000A42F5">
        <w:rPr>
          <w:rFonts w:asciiTheme="minorHAnsi" w:hAnsiTheme="minorHAnsi" w:cstheme="minorHAnsi"/>
          <w:sz w:val="22"/>
          <w:szCs w:val="22"/>
        </w:rPr>
        <w:t xml:space="preserve"> way to rich and varied, contextualised accounts of how children participate in musical improvisation and composition.  </w:t>
      </w:r>
      <w:r>
        <w:rPr>
          <w:rFonts w:asciiTheme="minorHAnsi" w:hAnsiTheme="minorHAnsi" w:cstheme="minorHAnsi"/>
          <w:sz w:val="22"/>
          <w:szCs w:val="22"/>
        </w:rPr>
        <w:t xml:space="preserve">David </w:t>
      </w:r>
      <w:r w:rsidRPr="000A42F5">
        <w:rPr>
          <w:rFonts w:asciiTheme="minorHAnsi" w:hAnsiTheme="minorHAnsi" w:cstheme="minorHAnsi"/>
          <w:sz w:val="22"/>
          <w:szCs w:val="22"/>
        </w:rPr>
        <w:t>Hargreaves</w:t>
      </w:r>
      <w:r>
        <w:rPr>
          <w:rFonts w:asciiTheme="minorHAnsi" w:hAnsiTheme="minorHAnsi" w:cstheme="minorHAnsi"/>
          <w:sz w:val="22"/>
          <w:szCs w:val="22"/>
        </w:rPr>
        <w:t xml:space="preserve"> and Alex Lamont</w:t>
      </w:r>
      <w:r w:rsidRPr="000A42F5">
        <w:rPr>
          <w:rFonts w:asciiTheme="minorHAnsi" w:hAnsiTheme="minorHAnsi" w:cstheme="minorHAnsi"/>
          <w:sz w:val="22"/>
          <w:szCs w:val="22"/>
        </w:rPr>
        <w:t xml:space="preserve">, scanning the last 30 years, provide a very helpful set of ten theoretical approaches that can </w:t>
      </w:r>
      <w:r>
        <w:rPr>
          <w:rFonts w:asciiTheme="minorHAnsi" w:hAnsiTheme="minorHAnsi" w:cstheme="minorHAnsi"/>
          <w:sz w:val="22"/>
          <w:szCs w:val="22"/>
        </w:rPr>
        <w:t xml:space="preserve">assist in </w:t>
      </w:r>
      <w:r w:rsidRPr="000A42F5">
        <w:rPr>
          <w:rFonts w:asciiTheme="minorHAnsi" w:hAnsiTheme="minorHAnsi" w:cstheme="minorHAnsi"/>
          <w:sz w:val="22"/>
          <w:szCs w:val="22"/>
        </w:rPr>
        <w:t>navigat</w:t>
      </w:r>
      <w:r>
        <w:rPr>
          <w:rFonts w:asciiTheme="minorHAnsi" w:hAnsiTheme="minorHAnsi" w:cstheme="minorHAnsi"/>
          <w:sz w:val="22"/>
          <w:szCs w:val="22"/>
        </w:rPr>
        <w:t>ing</w:t>
      </w:r>
      <w:r w:rsidRPr="000A42F5">
        <w:rPr>
          <w:rFonts w:asciiTheme="minorHAnsi" w:hAnsiTheme="minorHAnsi" w:cstheme="minorHAnsi"/>
          <w:sz w:val="22"/>
          <w:szCs w:val="22"/>
        </w:rPr>
        <w:t xml:space="preserve"> these </w:t>
      </w:r>
      <w:r w:rsidRPr="000A42F5">
        <w:rPr>
          <w:rFonts w:asciiTheme="minorHAnsi" w:hAnsiTheme="minorHAnsi" w:cstheme="minorHAnsi"/>
          <w:sz w:val="22"/>
          <w:szCs w:val="22"/>
        </w:rPr>
        <w:lastRenderedPageBreak/>
        <w:t>more recent developments, but even the</w:t>
      </w:r>
      <w:r>
        <w:rPr>
          <w:rFonts w:asciiTheme="minorHAnsi" w:hAnsiTheme="minorHAnsi" w:cstheme="minorHAnsi"/>
          <w:sz w:val="22"/>
          <w:szCs w:val="22"/>
        </w:rPr>
        <w:t>se expert scholars</w:t>
      </w:r>
      <w:r w:rsidRPr="000A42F5">
        <w:rPr>
          <w:rFonts w:asciiTheme="minorHAnsi" w:hAnsiTheme="minorHAnsi" w:cstheme="minorHAnsi"/>
          <w:sz w:val="22"/>
          <w:szCs w:val="22"/>
        </w:rPr>
        <w:t xml:space="preserve"> could only boil it down to ten (Hargreaves &amp; Lamont, </w:t>
      </w:r>
      <w:r>
        <w:rPr>
          <w:rFonts w:asciiTheme="minorHAnsi" w:hAnsiTheme="minorHAnsi" w:cstheme="minorHAnsi"/>
          <w:sz w:val="22"/>
          <w:szCs w:val="22"/>
        </w:rPr>
        <w:t xml:space="preserve">2017, </w:t>
      </w:r>
      <w:r w:rsidRPr="000A42F5">
        <w:rPr>
          <w:rFonts w:asciiTheme="minorHAnsi" w:hAnsiTheme="minorHAnsi" w:cstheme="minorHAnsi"/>
          <w:sz w:val="22"/>
          <w:szCs w:val="22"/>
        </w:rPr>
        <w:t xml:space="preserve">p. 14).  Taking a very broad view, </w:t>
      </w:r>
      <w:r>
        <w:rPr>
          <w:rFonts w:asciiTheme="minorHAnsi" w:hAnsiTheme="minorHAnsi" w:cstheme="minorHAnsi"/>
          <w:sz w:val="22"/>
          <w:szCs w:val="22"/>
        </w:rPr>
        <w:t xml:space="preserve">and </w:t>
      </w:r>
      <w:r w:rsidRPr="000A42F5">
        <w:rPr>
          <w:rFonts w:asciiTheme="minorHAnsi" w:hAnsiTheme="minorHAnsi" w:cstheme="minorHAnsi"/>
          <w:sz w:val="22"/>
          <w:szCs w:val="22"/>
        </w:rPr>
        <w:t>at the risk of over-simplifying, there have been two main directions. They are inter-linked, but for clarity can be described separately.  One direction was to rethink core concepts and the other was to understand the individual</w:t>
      </w:r>
      <w:r>
        <w:rPr>
          <w:rFonts w:asciiTheme="minorHAnsi" w:hAnsiTheme="minorHAnsi" w:cstheme="minorHAnsi"/>
          <w:sz w:val="22"/>
          <w:szCs w:val="22"/>
        </w:rPr>
        <w:t xml:space="preserve"> child</w:t>
      </w:r>
      <w:r w:rsidRPr="000A42F5">
        <w:rPr>
          <w:rFonts w:asciiTheme="minorHAnsi" w:hAnsiTheme="minorHAnsi" w:cstheme="minorHAnsi"/>
          <w:sz w:val="22"/>
          <w:szCs w:val="22"/>
        </w:rPr>
        <w:t xml:space="preserve">, not as self-contained, but as located within social, cultural and political contexts that impinge on their musical thinking.    </w:t>
      </w:r>
    </w:p>
    <w:p w14:paraId="65152FA6" w14:textId="77777777" w:rsidR="00CA3AD0" w:rsidRPr="000A42F5" w:rsidRDefault="00CA3AD0" w:rsidP="00CA3AD0">
      <w:pPr>
        <w:rPr>
          <w:rFonts w:asciiTheme="minorHAnsi" w:hAnsiTheme="minorHAnsi" w:cstheme="minorHAnsi"/>
          <w:sz w:val="22"/>
          <w:szCs w:val="22"/>
        </w:rPr>
      </w:pPr>
    </w:p>
    <w:p w14:paraId="78D1D7EE" w14:textId="77777777" w:rsidR="00CA3AD0" w:rsidRDefault="00CA3AD0" w:rsidP="00CA3AD0">
      <w:pPr>
        <w:rPr>
          <w:rFonts w:asciiTheme="minorHAnsi" w:hAnsiTheme="minorHAnsi" w:cstheme="minorHAnsi"/>
          <w:sz w:val="22"/>
          <w:szCs w:val="22"/>
        </w:rPr>
      </w:pPr>
      <w:r w:rsidRPr="00C931D8">
        <w:rPr>
          <w:rFonts w:asciiTheme="minorHAnsi" w:hAnsiTheme="minorHAnsi" w:cstheme="minorHAnsi"/>
          <w:i/>
          <w:sz w:val="22"/>
          <w:szCs w:val="22"/>
        </w:rPr>
        <w:t>Core definitions and concepts.</w:t>
      </w:r>
      <w:r w:rsidRPr="000A42F5">
        <w:rPr>
          <w:rFonts w:asciiTheme="minorHAnsi" w:hAnsiTheme="minorHAnsi" w:cstheme="minorHAnsi"/>
          <w:sz w:val="22"/>
          <w:szCs w:val="22"/>
        </w:rPr>
        <w:t xml:space="preserve">  </w:t>
      </w:r>
    </w:p>
    <w:p w14:paraId="2555C37E" w14:textId="77777777" w:rsidR="00CA3AD0" w:rsidRPr="000A42F5" w:rsidRDefault="00CA3AD0" w:rsidP="00CA3AD0">
      <w:pPr>
        <w:rPr>
          <w:rFonts w:asciiTheme="minorHAnsi" w:hAnsiTheme="minorHAnsi" w:cstheme="minorHAnsi"/>
          <w:b/>
          <w:sz w:val="22"/>
          <w:szCs w:val="22"/>
        </w:rPr>
      </w:pPr>
      <w:r w:rsidRPr="000A42F5">
        <w:rPr>
          <w:rFonts w:asciiTheme="minorHAnsi" w:hAnsiTheme="minorHAnsi" w:cstheme="minorHAnsi"/>
          <w:sz w:val="22"/>
          <w:szCs w:val="22"/>
        </w:rPr>
        <w:t xml:space="preserve">For instance, understandings of what music is, what it is to improvise and compose have been shaken up and re-thought through the important influences of ethnomusicology, popular music studies, experimental music and sociology of music.  </w:t>
      </w:r>
      <w:r>
        <w:rPr>
          <w:rFonts w:asciiTheme="minorHAnsi" w:hAnsiTheme="minorHAnsi" w:cstheme="minorHAnsi"/>
          <w:sz w:val="22"/>
          <w:szCs w:val="22"/>
        </w:rPr>
        <w:t>Many of these revised ideas</w:t>
      </w:r>
      <w:r w:rsidRPr="000A42F5">
        <w:rPr>
          <w:rFonts w:asciiTheme="minorHAnsi" w:hAnsiTheme="minorHAnsi" w:cstheme="minorHAnsi"/>
          <w:sz w:val="22"/>
          <w:szCs w:val="22"/>
        </w:rPr>
        <w:t xml:space="preserve"> have filtered into music education thinking.  Some of these developments have unsettled what still might be, and certainly were, dominant and conservative assumptions about the purpose of music education, what composition is as a practice and about the teaching role.  As many others have also said, musical creativity c</w:t>
      </w:r>
      <w:r>
        <w:rPr>
          <w:rFonts w:asciiTheme="minorHAnsi" w:hAnsiTheme="minorHAnsi" w:cstheme="minorHAnsi"/>
          <w:sz w:val="22"/>
          <w:szCs w:val="22"/>
        </w:rPr>
        <w:t>an</w:t>
      </w:r>
      <w:r w:rsidRPr="000A42F5">
        <w:rPr>
          <w:rFonts w:asciiTheme="minorHAnsi" w:hAnsiTheme="minorHAnsi" w:cstheme="minorHAnsi"/>
          <w:sz w:val="22"/>
          <w:szCs w:val="22"/>
        </w:rPr>
        <w:t xml:space="preserve"> take an infinite variety of forms, in different activities and contexts.  Pam Burnard’s emphasis on ‘creativities’, rather than creativity in the singular, captures this variety and represents this revisioning of core concepts (Burnard, 2012).   </w:t>
      </w:r>
    </w:p>
    <w:p w14:paraId="66398054" w14:textId="77777777" w:rsidR="00CA3AD0" w:rsidRPr="000A42F5" w:rsidRDefault="00CA3AD0" w:rsidP="00CA3AD0">
      <w:pPr>
        <w:rPr>
          <w:rFonts w:asciiTheme="minorHAnsi" w:hAnsiTheme="minorHAnsi" w:cstheme="minorHAnsi"/>
          <w:sz w:val="22"/>
          <w:szCs w:val="22"/>
        </w:rPr>
      </w:pPr>
    </w:p>
    <w:p w14:paraId="46FD0243"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One of the most influential ideas has been Small’s notion of ‘musicking’; that music is not an object, but an act, something we do that takes place within a certain context (Small, 1977).  Musicking arises in the moment and in the place, as in the traditions of jazz, free improvisation and other improvisatory musical traditions.  Small drew upon cross-cultural variations in music-making and used these </w:t>
      </w:r>
      <w:r>
        <w:rPr>
          <w:rFonts w:asciiTheme="minorHAnsi" w:hAnsiTheme="minorHAnsi" w:cstheme="minorHAnsi"/>
          <w:sz w:val="22"/>
          <w:szCs w:val="22"/>
        </w:rPr>
        <w:t xml:space="preserve">variations </w:t>
      </w:r>
      <w:r w:rsidRPr="000A42F5">
        <w:rPr>
          <w:rFonts w:asciiTheme="minorHAnsi" w:hAnsiTheme="minorHAnsi" w:cstheme="minorHAnsi"/>
          <w:sz w:val="22"/>
          <w:szCs w:val="22"/>
        </w:rPr>
        <w:t>to challenge assumed concepts that had arisen from</w:t>
      </w:r>
      <w:r>
        <w:rPr>
          <w:rFonts w:asciiTheme="minorHAnsi" w:hAnsiTheme="minorHAnsi" w:cstheme="minorHAnsi"/>
          <w:sz w:val="22"/>
          <w:szCs w:val="22"/>
        </w:rPr>
        <w:t xml:space="preserve"> the ideology</w:t>
      </w:r>
      <w:r w:rsidRPr="000A42F5">
        <w:rPr>
          <w:rFonts w:asciiTheme="minorHAnsi" w:hAnsiTheme="minorHAnsi" w:cstheme="minorHAnsi"/>
          <w:sz w:val="22"/>
          <w:szCs w:val="22"/>
        </w:rPr>
        <w:t xml:space="preserve"> Western art music.  Creativity as fixed into an objective, sonic form and detached from its surroundings as in composed music is so deeply entrenched in the musical practices of Western art music, that this imposes assumptions on musical creativity.  </w:t>
      </w:r>
      <w:r>
        <w:rPr>
          <w:rFonts w:asciiTheme="minorHAnsi" w:hAnsiTheme="minorHAnsi" w:cstheme="minorHAnsi"/>
          <w:sz w:val="22"/>
          <w:szCs w:val="22"/>
        </w:rPr>
        <w:t>But</w:t>
      </w:r>
      <w:r w:rsidRPr="000A42F5">
        <w:rPr>
          <w:rFonts w:asciiTheme="minorHAnsi" w:hAnsiTheme="minorHAnsi" w:cstheme="minorHAnsi"/>
          <w:sz w:val="22"/>
          <w:szCs w:val="22"/>
        </w:rPr>
        <w:t>, viewed through Small’s eyes, trolley boy’s music was an example of musicking</w:t>
      </w:r>
      <w:r>
        <w:rPr>
          <w:rFonts w:asciiTheme="minorHAnsi" w:hAnsiTheme="minorHAnsi" w:cstheme="minorHAnsi"/>
          <w:sz w:val="22"/>
          <w:szCs w:val="22"/>
        </w:rPr>
        <w:t xml:space="preserve">; </w:t>
      </w:r>
      <w:r w:rsidRPr="000A42F5">
        <w:rPr>
          <w:rFonts w:asciiTheme="minorHAnsi" w:hAnsiTheme="minorHAnsi" w:cstheme="minorHAnsi"/>
          <w:sz w:val="22"/>
          <w:szCs w:val="22"/>
        </w:rPr>
        <w:t xml:space="preserve">an act, an event that was articulated by the context and importantly both gave and derived meaning from being embedded in that context.      </w:t>
      </w:r>
    </w:p>
    <w:p w14:paraId="734CA5D2"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  </w:t>
      </w:r>
    </w:p>
    <w:p w14:paraId="5E824F31"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Another important revision of thinking that has been very influential in early childhood general education, but less so in mainstream music education, has circulated around understandings of children and childhood arising from a multi-disciplinary field generally known as </w:t>
      </w:r>
      <w:r>
        <w:rPr>
          <w:rFonts w:asciiTheme="minorHAnsi" w:hAnsiTheme="minorHAnsi" w:cstheme="minorHAnsi"/>
          <w:sz w:val="22"/>
          <w:szCs w:val="22"/>
        </w:rPr>
        <w:t>C</w:t>
      </w:r>
      <w:r w:rsidRPr="000A42F5">
        <w:rPr>
          <w:rFonts w:asciiTheme="minorHAnsi" w:hAnsiTheme="minorHAnsi" w:cstheme="minorHAnsi"/>
          <w:sz w:val="22"/>
          <w:szCs w:val="22"/>
        </w:rPr>
        <w:t xml:space="preserve">hildhood </w:t>
      </w:r>
      <w:r>
        <w:rPr>
          <w:rFonts w:asciiTheme="minorHAnsi" w:hAnsiTheme="minorHAnsi" w:cstheme="minorHAnsi"/>
          <w:sz w:val="22"/>
          <w:szCs w:val="22"/>
        </w:rPr>
        <w:t>S</w:t>
      </w:r>
      <w:r w:rsidRPr="000A42F5">
        <w:rPr>
          <w:rFonts w:asciiTheme="minorHAnsi" w:hAnsiTheme="minorHAnsi" w:cstheme="minorHAnsi"/>
          <w:sz w:val="22"/>
          <w:szCs w:val="22"/>
        </w:rPr>
        <w:t xml:space="preserve">tudies.  Sociologists interested in childhood were highly critical of developmental psychology challenging the assumed homogeneity of developmental models (that all children are essentially the same) and criticising the way that developmental psychology prioritises the endpoints of development in privileged assumptions about adulthood.  Clearly the same critiques apply to models of musical development.  Childhood studies scholars argued that developmental models position children as always in a state of ‘becoming’ in relation to future goals, rather than giving enough attention to what is important to them, here and now, in their ‘being’.  They also argued that how children are viewed within a society and what expectations are held of them position them in certain ways that may deeply impinge on the creative freedoms they are afforded.  Consider supermarket boy again, and how he behaved in a way that flouted the usual expectations of how small children will behave in a public space.  At the same time, the sight of him standing in the trolley and singing called up and reinforced sentimentalised ideas of childhood playfulness and innocence that circulate in </w:t>
      </w:r>
      <w:r>
        <w:rPr>
          <w:rFonts w:asciiTheme="minorHAnsi" w:hAnsiTheme="minorHAnsi" w:cstheme="minorHAnsi"/>
          <w:sz w:val="22"/>
          <w:szCs w:val="22"/>
        </w:rPr>
        <w:t xml:space="preserve">many </w:t>
      </w:r>
      <w:r w:rsidRPr="000A42F5">
        <w:rPr>
          <w:rFonts w:asciiTheme="minorHAnsi" w:hAnsiTheme="minorHAnsi" w:cstheme="minorHAnsi"/>
          <w:sz w:val="22"/>
          <w:szCs w:val="22"/>
        </w:rPr>
        <w:t>societ</w:t>
      </w:r>
      <w:r>
        <w:rPr>
          <w:rFonts w:asciiTheme="minorHAnsi" w:hAnsiTheme="minorHAnsi" w:cstheme="minorHAnsi"/>
          <w:sz w:val="22"/>
          <w:szCs w:val="22"/>
        </w:rPr>
        <w:t>ies</w:t>
      </w:r>
      <w:r w:rsidRPr="000A42F5">
        <w:rPr>
          <w:rFonts w:asciiTheme="minorHAnsi" w:hAnsiTheme="minorHAnsi" w:cstheme="minorHAnsi"/>
          <w:sz w:val="22"/>
          <w:szCs w:val="22"/>
        </w:rPr>
        <w:t xml:space="preserve">.  Childhood Studies is very interested in how childhood is socially constructed and how that impacts on children’s agency and on how their activity is viewed and interpreted.  So we can see how a ‘future oriented’ music education tends to place much more emphasis on laying common foundations in basic musical skills, whereas a ‘present oriented’, agentic music education will be more concerned with what is meaningful for children on their terms, </w:t>
      </w:r>
      <w:r>
        <w:rPr>
          <w:rFonts w:asciiTheme="minorHAnsi" w:hAnsiTheme="minorHAnsi" w:cstheme="minorHAnsi"/>
          <w:sz w:val="22"/>
          <w:szCs w:val="22"/>
        </w:rPr>
        <w:t xml:space="preserve">in their lives, </w:t>
      </w:r>
      <w:r w:rsidRPr="000A42F5">
        <w:rPr>
          <w:rFonts w:asciiTheme="minorHAnsi" w:hAnsiTheme="minorHAnsi" w:cstheme="minorHAnsi"/>
          <w:sz w:val="22"/>
          <w:szCs w:val="22"/>
        </w:rPr>
        <w:t xml:space="preserve">here and now. </w:t>
      </w:r>
    </w:p>
    <w:p w14:paraId="4824E5D7" w14:textId="77777777" w:rsidR="00CA3AD0" w:rsidRPr="000A42F5" w:rsidRDefault="00CA3AD0" w:rsidP="00CA3AD0">
      <w:pPr>
        <w:rPr>
          <w:rFonts w:asciiTheme="minorHAnsi" w:hAnsiTheme="minorHAnsi" w:cstheme="minorHAnsi"/>
          <w:sz w:val="22"/>
          <w:szCs w:val="22"/>
        </w:rPr>
      </w:pPr>
    </w:p>
    <w:p w14:paraId="4A92372E"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From a </w:t>
      </w:r>
      <w:r>
        <w:rPr>
          <w:rFonts w:asciiTheme="minorHAnsi" w:hAnsiTheme="minorHAnsi" w:cstheme="minorHAnsi"/>
          <w:sz w:val="22"/>
          <w:szCs w:val="22"/>
        </w:rPr>
        <w:t>C</w:t>
      </w:r>
      <w:r w:rsidRPr="000A42F5">
        <w:rPr>
          <w:rFonts w:asciiTheme="minorHAnsi" w:hAnsiTheme="minorHAnsi" w:cstheme="minorHAnsi"/>
          <w:sz w:val="22"/>
          <w:szCs w:val="22"/>
        </w:rPr>
        <w:t xml:space="preserve">hildhood </w:t>
      </w:r>
      <w:r>
        <w:rPr>
          <w:rFonts w:asciiTheme="minorHAnsi" w:hAnsiTheme="minorHAnsi" w:cstheme="minorHAnsi"/>
          <w:sz w:val="22"/>
          <w:szCs w:val="22"/>
        </w:rPr>
        <w:t>S</w:t>
      </w:r>
      <w:r w:rsidRPr="000A42F5">
        <w:rPr>
          <w:rFonts w:asciiTheme="minorHAnsi" w:hAnsiTheme="minorHAnsi" w:cstheme="minorHAnsi"/>
          <w:sz w:val="22"/>
          <w:szCs w:val="22"/>
        </w:rPr>
        <w:t>tudies perspective what struck me about trolley boy’s singing was how it communicated a strong sense of his</w:t>
      </w:r>
      <w:r>
        <w:rPr>
          <w:rFonts w:asciiTheme="minorHAnsi" w:hAnsiTheme="minorHAnsi" w:cstheme="minorHAnsi"/>
          <w:sz w:val="22"/>
          <w:szCs w:val="22"/>
        </w:rPr>
        <w:t xml:space="preserve"> agency,</w:t>
      </w:r>
      <w:r w:rsidRPr="000A42F5">
        <w:rPr>
          <w:rFonts w:asciiTheme="minorHAnsi" w:hAnsiTheme="minorHAnsi" w:cstheme="minorHAnsi"/>
          <w:sz w:val="22"/>
          <w:szCs w:val="22"/>
        </w:rPr>
        <w:t xml:space="preserve"> energy and enthusiasm, in that everyday moment.  Patricia Shehan-Campbell collected many instances of children’s everyday musicking and from an ethnomusicological standpoint, considered how their</w:t>
      </w:r>
      <w:r>
        <w:rPr>
          <w:rFonts w:asciiTheme="minorHAnsi" w:hAnsiTheme="minorHAnsi" w:cstheme="minorHAnsi"/>
          <w:sz w:val="22"/>
          <w:szCs w:val="22"/>
        </w:rPr>
        <w:t xml:space="preserve"> improvised musical activity</w:t>
      </w:r>
      <w:r w:rsidRPr="000A42F5">
        <w:rPr>
          <w:rFonts w:asciiTheme="minorHAnsi" w:hAnsiTheme="minorHAnsi" w:cstheme="minorHAnsi"/>
          <w:sz w:val="22"/>
          <w:szCs w:val="22"/>
        </w:rPr>
        <w:t xml:space="preserve"> had a purpose, for the children themselves, within th</w:t>
      </w:r>
      <w:r>
        <w:rPr>
          <w:rFonts w:asciiTheme="minorHAnsi" w:hAnsiTheme="minorHAnsi" w:cstheme="minorHAnsi"/>
          <w:sz w:val="22"/>
          <w:szCs w:val="22"/>
        </w:rPr>
        <w:t>eir</w:t>
      </w:r>
      <w:r w:rsidRPr="000A42F5">
        <w:rPr>
          <w:rFonts w:asciiTheme="minorHAnsi" w:hAnsiTheme="minorHAnsi" w:cstheme="minorHAnsi"/>
          <w:sz w:val="22"/>
          <w:szCs w:val="22"/>
        </w:rPr>
        <w:t xml:space="preserve"> individual everyday lives </w:t>
      </w:r>
      <w:r>
        <w:rPr>
          <w:rFonts w:asciiTheme="minorHAnsi" w:hAnsiTheme="minorHAnsi" w:cstheme="minorHAnsi"/>
          <w:sz w:val="22"/>
          <w:szCs w:val="22"/>
        </w:rPr>
        <w:t>(Campbell, 2010</w:t>
      </w:r>
      <w:r w:rsidRPr="000A42F5">
        <w:rPr>
          <w:rFonts w:asciiTheme="minorHAnsi" w:hAnsiTheme="minorHAnsi" w:cstheme="minorHAnsi"/>
          <w:sz w:val="22"/>
          <w:szCs w:val="22"/>
        </w:rPr>
        <w:t xml:space="preserve">).  </w:t>
      </w:r>
      <w:r>
        <w:rPr>
          <w:rFonts w:asciiTheme="minorHAnsi" w:hAnsiTheme="minorHAnsi" w:cstheme="minorHAnsi"/>
          <w:sz w:val="22"/>
          <w:szCs w:val="22"/>
        </w:rPr>
        <w:t xml:space="preserve">Although not explicitly referring to the theoretical ideas of Childhood Studies, her work encapsulates many of its principles.  </w:t>
      </w:r>
      <w:r w:rsidRPr="000A42F5">
        <w:rPr>
          <w:rFonts w:asciiTheme="minorHAnsi" w:hAnsiTheme="minorHAnsi" w:cstheme="minorHAnsi"/>
          <w:sz w:val="22"/>
          <w:szCs w:val="22"/>
        </w:rPr>
        <w:t>The older children she spoke with could articulate the emotional meaningfulness of their musical activity within their own lives and experiences</w:t>
      </w:r>
      <w:r>
        <w:rPr>
          <w:rFonts w:asciiTheme="minorHAnsi" w:hAnsiTheme="minorHAnsi" w:cstheme="minorHAnsi"/>
          <w:sz w:val="22"/>
          <w:szCs w:val="22"/>
        </w:rPr>
        <w:t>.</w:t>
      </w:r>
    </w:p>
    <w:p w14:paraId="665BC3E3" w14:textId="77777777" w:rsidR="00CA3AD0" w:rsidRPr="000A42F5" w:rsidRDefault="00CA3AD0" w:rsidP="00CA3AD0">
      <w:pPr>
        <w:rPr>
          <w:rFonts w:asciiTheme="minorHAnsi" w:hAnsiTheme="minorHAnsi" w:cstheme="minorHAnsi"/>
          <w:sz w:val="22"/>
          <w:szCs w:val="22"/>
        </w:rPr>
      </w:pPr>
    </w:p>
    <w:p w14:paraId="6976D60C"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It is important to add that </w:t>
      </w:r>
      <w:r>
        <w:rPr>
          <w:rFonts w:asciiTheme="minorHAnsi" w:hAnsiTheme="minorHAnsi" w:cstheme="minorHAnsi"/>
          <w:sz w:val="22"/>
          <w:szCs w:val="22"/>
        </w:rPr>
        <w:t>C</w:t>
      </w:r>
      <w:r w:rsidRPr="000A42F5">
        <w:rPr>
          <w:rFonts w:asciiTheme="minorHAnsi" w:hAnsiTheme="minorHAnsi" w:cstheme="minorHAnsi"/>
          <w:sz w:val="22"/>
          <w:szCs w:val="22"/>
        </w:rPr>
        <w:t xml:space="preserve">hildhood </w:t>
      </w:r>
      <w:r>
        <w:rPr>
          <w:rFonts w:asciiTheme="minorHAnsi" w:hAnsiTheme="minorHAnsi" w:cstheme="minorHAnsi"/>
          <w:sz w:val="22"/>
          <w:szCs w:val="22"/>
        </w:rPr>
        <w:t>S</w:t>
      </w:r>
      <w:r w:rsidRPr="000A42F5">
        <w:rPr>
          <w:rFonts w:asciiTheme="minorHAnsi" w:hAnsiTheme="minorHAnsi" w:cstheme="minorHAnsi"/>
          <w:sz w:val="22"/>
          <w:szCs w:val="22"/>
        </w:rPr>
        <w:t xml:space="preserve">tudies in its most recent versions has become less trenchant, and current theoretical positions suggest that both being and becoming are integrated.  Translating that idea into education, </w:t>
      </w:r>
      <w:r>
        <w:rPr>
          <w:rFonts w:asciiTheme="minorHAnsi" w:hAnsiTheme="minorHAnsi" w:cstheme="minorHAnsi"/>
          <w:sz w:val="22"/>
          <w:szCs w:val="22"/>
        </w:rPr>
        <w:t xml:space="preserve">it suggests </w:t>
      </w:r>
      <w:r w:rsidRPr="000A42F5">
        <w:rPr>
          <w:rFonts w:asciiTheme="minorHAnsi" w:hAnsiTheme="minorHAnsi" w:cstheme="minorHAnsi"/>
          <w:sz w:val="22"/>
          <w:szCs w:val="22"/>
        </w:rPr>
        <w:t xml:space="preserve">there needs to be balance between valuing children </w:t>
      </w:r>
      <w:r>
        <w:rPr>
          <w:rFonts w:asciiTheme="minorHAnsi" w:hAnsiTheme="minorHAnsi" w:cstheme="minorHAnsi"/>
          <w:sz w:val="22"/>
          <w:szCs w:val="22"/>
        </w:rPr>
        <w:t>as ‘</w:t>
      </w:r>
      <w:r w:rsidRPr="000A42F5">
        <w:rPr>
          <w:rFonts w:asciiTheme="minorHAnsi" w:hAnsiTheme="minorHAnsi" w:cstheme="minorHAnsi"/>
          <w:sz w:val="22"/>
          <w:szCs w:val="22"/>
        </w:rPr>
        <w:t>being</w:t>
      </w:r>
      <w:r>
        <w:rPr>
          <w:rFonts w:asciiTheme="minorHAnsi" w:hAnsiTheme="minorHAnsi" w:cstheme="minorHAnsi"/>
          <w:sz w:val="22"/>
          <w:szCs w:val="22"/>
        </w:rPr>
        <w:t>’</w:t>
      </w:r>
      <w:r w:rsidRPr="000A42F5">
        <w:rPr>
          <w:rFonts w:asciiTheme="minorHAnsi" w:hAnsiTheme="minorHAnsi" w:cstheme="minorHAnsi"/>
          <w:sz w:val="22"/>
          <w:szCs w:val="22"/>
        </w:rPr>
        <w:t xml:space="preserve"> musicians in their present, for their current purposes, and teaching them skills and knowledge they </w:t>
      </w:r>
      <w:r>
        <w:rPr>
          <w:rFonts w:asciiTheme="minorHAnsi" w:hAnsiTheme="minorHAnsi" w:cstheme="minorHAnsi"/>
          <w:sz w:val="22"/>
          <w:szCs w:val="22"/>
        </w:rPr>
        <w:t xml:space="preserve">require </w:t>
      </w:r>
      <w:r w:rsidRPr="000A42F5">
        <w:rPr>
          <w:rFonts w:asciiTheme="minorHAnsi" w:hAnsiTheme="minorHAnsi" w:cstheme="minorHAnsi"/>
          <w:sz w:val="22"/>
          <w:szCs w:val="22"/>
        </w:rPr>
        <w:t xml:space="preserve">for </w:t>
      </w:r>
      <w:r>
        <w:rPr>
          <w:rFonts w:asciiTheme="minorHAnsi" w:hAnsiTheme="minorHAnsi" w:cstheme="minorHAnsi"/>
          <w:sz w:val="22"/>
          <w:szCs w:val="22"/>
        </w:rPr>
        <w:t>‘</w:t>
      </w:r>
      <w:r w:rsidRPr="000A42F5">
        <w:rPr>
          <w:rFonts w:asciiTheme="minorHAnsi" w:hAnsiTheme="minorHAnsi" w:cstheme="minorHAnsi"/>
          <w:sz w:val="22"/>
          <w:szCs w:val="22"/>
        </w:rPr>
        <w:t>becoming</w:t>
      </w:r>
      <w:r>
        <w:rPr>
          <w:rFonts w:asciiTheme="minorHAnsi" w:hAnsiTheme="minorHAnsi" w:cstheme="minorHAnsi"/>
          <w:sz w:val="22"/>
          <w:szCs w:val="22"/>
        </w:rPr>
        <w:t>’</w:t>
      </w:r>
      <w:r w:rsidRPr="000A42F5">
        <w:rPr>
          <w:rFonts w:asciiTheme="minorHAnsi" w:hAnsiTheme="minorHAnsi" w:cstheme="minorHAnsi"/>
          <w:sz w:val="22"/>
          <w:szCs w:val="22"/>
        </w:rPr>
        <w:t xml:space="preserve"> musicians in their future.  </w:t>
      </w:r>
      <w:r>
        <w:rPr>
          <w:rFonts w:asciiTheme="minorHAnsi" w:hAnsiTheme="minorHAnsi" w:cstheme="minorHAnsi"/>
          <w:sz w:val="22"/>
          <w:szCs w:val="22"/>
        </w:rPr>
        <w:t>Clearly, d</w:t>
      </w:r>
      <w:r w:rsidRPr="000A42F5">
        <w:rPr>
          <w:rFonts w:asciiTheme="minorHAnsi" w:hAnsiTheme="minorHAnsi" w:cstheme="minorHAnsi"/>
          <w:sz w:val="22"/>
          <w:szCs w:val="22"/>
        </w:rPr>
        <w:t xml:space="preserve">eciding on that balance remains a core challenge to music educators.  </w:t>
      </w:r>
    </w:p>
    <w:p w14:paraId="0EFE6A7F" w14:textId="77777777" w:rsidR="00CA3AD0" w:rsidRPr="000A42F5" w:rsidRDefault="00CA3AD0" w:rsidP="00CA3AD0">
      <w:pPr>
        <w:rPr>
          <w:rFonts w:asciiTheme="minorHAnsi" w:hAnsiTheme="minorHAnsi" w:cstheme="minorHAnsi"/>
          <w:sz w:val="22"/>
          <w:szCs w:val="22"/>
        </w:rPr>
      </w:pPr>
    </w:p>
    <w:p w14:paraId="51483F56" w14:textId="77777777" w:rsidR="00CA3AD0" w:rsidRPr="00C931D8" w:rsidRDefault="00CA3AD0" w:rsidP="00CA3AD0">
      <w:pPr>
        <w:rPr>
          <w:rFonts w:asciiTheme="minorHAnsi" w:hAnsiTheme="minorHAnsi" w:cstheme="minorHAnsi"/>
          <w:i/>
          <w:sz w:val="22"/>
          <w:szCs w:val="22"/>
        </w:rPr>
      </w:pPr>
      <w:r w:rsidRPr="00C931D8">
        <w:rPr>
          <w:rFonts w:asciiTheme="minorHAnsi" w:hAnsiTheme="minorHAnsi" w:cstheme="minorHAnsi"/>
          <w:i/>
          <w:sz w:val="22"/>
          <w:szCs w:val="22"/>
        </w:rPr>
        <w:t>The socio-cultural t</w:t>
      </w:r>
      <w:r>
        <w:rPr>
          <w:rFonts w:asciiTheme="minorHAnsi" w:hAnsiTheme="minorHAnsi" w:cstheme="minorHAnsi"/>
          <w:i/>
          <w:sz w:val="22"/>
          <w:szCs w:val="22"/>
        </w:rPr>
        <w:t>urn in more detail</w:t>
      </w:r>
    </w:p>
    <w:p w14:paraId="5BB29EBB" w14:textId="77777777" w:rsidR="00CA3AD0" w:rsidRPr="000A42F5" w:rsidRDefault="00CA3AD0" w:rsidP="00CA3AD0">
      <w:pPr>
        <w:autoSpaceDE w:val="0"/>
        <w:autoSpaceDN w:val="0"/>
        <w:adjustRightInd w:val="0"/>
        <w:rPr>
          <w:rFonts w:asciiTheme="minorHAnsi" w:hAnsiTheme="minorHAnsi" w:cstheme="minorHAnsi"/>
          <w:color w:val="000000"/>
          <w:sz w:val="22"/>
          <w:szCs w:val="22"/>
        </w:rPr>
      </w:pPr>
      <w:r w:rsidRPr="000A42F5">
        <w:rPr>
          <w:rFonts w:asciiTheme="minorHAnsi" w:hAnsiTheme="minorHAnsi" w:cstheme="minorHAnsi"/>
          <w:sz w:val="22"/>
          <w:szCs w:val="22"/>
        </w:rPr>
        <w:t xml:space="preserve">Since the 1980s, 90s ideas about music, musical creativity and its development have been strongly influenced by what was known broadly as the social or cultural turn.  In education socio-cultural theory </w:t>
      </w:r>
      <w:r>
        <w:rPr>
          <w:rFonts w:asciiTheme="minorHAnsi" w:hAnsiTheme="minorHAnsi" w:cstheme="minorHAnsi"/>
          <w:sz w:val="22"/>
          <w:szCs w:val="22"/>
        </w:rPr>
        <w:t xml:space="preserve">- </w:t>
      </w:r>
      <w:r w:rsidRPr="000A42F5">
        <w:rPr>
          <w:rFonts w:asciiTheme="minorHAnsi" w:hAnsiTheme="minorHAnsi" w:cstheme="minorHAnsi"/>
          <w:sz w:val="22"/>
          <w:szCs w:val="22"/>
        </w:rPr>
        <w:t xml:space="preserve">which places emphasis on social processes and the surrounding culture </w:t>
      </w:r>
      <w:r>
        <w:rPr>
          <w:rFonts w:asciiTheme="minorHAnsi" w:hAnsiTheme="minorHAnsi" w:cstheme="minorHAnsi"/>
          <w:sz w:val="22"/>
          <w:szCs w:val="22"/>
        </w:rPr>
        <w:t xml:space="preserve">- </w:t>
      </w:r>
      <w:r w:rsidRPr="000A42F5">
        <w:rPr>
          <w:rFonts w:asciiTheme="minorHAnsi" w:hAnsiTheme="minorHAnsi" w:cstheme="minorHAnsi"/>
          <w:sz w:val="22"/>
          <w:szCs w:val="22"/>
        </w:rPr>
        <w:t>has been particularly influential.  This theoretical perspective is mainly derived from the work of Lev Vygotsky</w:t>
      </w:r>
      <w:r>
        <w:rPr>
          <w:rFonts w:asciiTheme="minorHAnsi" w:hAnsiTheme="minorHAnsi" w:cstheme="minorHAnsi"/>
          <w:sz w:val="22"/>
          <w:szCs w:val="22"/>
        </w:rPr>
        <w:t xml:space="preserve"> (1978)</w:t>
      </w:r>
      <w:r w:rsidRPr="000A42F5">
        <w:rPr>
          <w:rFonts w:asciiTheme="minorHAnsi" w:hAnsiTheme="minorHAnsi" w:cstheme="minorHAnsi"/>
          <w:sz w:val="22"/>
          <w:szCs w:val="22"/>
        </w:rPr>
        <w:t>, added to by many others who have taken his ideas further.  This important theoretical shift introduced the key idea that children do not develop through a common sequence of mind-based musical thinking that is insulated from all that goes on around them.  Instead musical thinking and its development, incorporates all the social, cultural and historical dimensions of children’s lives.  This major</w:t>
      </w:r>
      <w:r>
        <w:rPr>
          <w:rFonts w:asciiTheme="minorHAnsi" w:hAnsiTheme="minorHAnsi" w:cstheme="minorHAnsi"/>
          <w:sz w:val="22"/>
          <w:szCs w:val="22"/>
        </w:rPr>
        <w:t xml:space="preserve"> shift </w:t>
      </w:r>
      <w:r w:rsidRPr="000A42F5">
        <w:rPr>
          <w:rFonts w:asciiTheme="minorHAnsi" w:hAnsiTheme="minorHAnsi" w:cstheme="minorHAnsi"/>
          <w:sz w:val="22"/>
          <w:szCs w:val="22"/>
        </w:rPr>
        <w:t>has introduced many new aspects to be considered such as interactions between children and others</w:t>
      </w:r>
      <w:r>
        <w:rPr>
          <w:rFonts w:asciiTheme="minorHAnsi" w:hAnsiTheme="minorHAnsi" w:cstheme="minorHAnsi"/>
          <w:sz w:val="22"/>
          <w:szCs w:val="22"/>
        </w:rPr>
        <w:t>,</w:t>
      </w:r>
      <w:r w:rsidRPr="000A42F5">
        <w:rPr>
          <w:rFonts w:asciiTheme="minorHAnsi" w:hAnsiTheme="minorHAnsi" w:cstheme="minorHAnsi"/>
          <w:sz w:val="22"/>
          <w:szCs w:val="22"/>
        </w:rPr>
        <w:t xml:space="preserve"> children’s own musical cultures and backgrounds, and children’s musical activity in non-formal situations</w:t>
      </w:r>
      <w:r>
        <w:rPr>
          <w:rFonts w:asciiTheme="minorHAnsi" w:hAnsiTheme="minorHAnsi" w:cstheme="minorHAnsi"/>
          <w:sz w:val="22"/>
          <w:szCs w:val="22"/>
        </w:rPr>
        <w:t xml:space="preserve"> such as playgrounds (e.g. Marsh, 1995; Marsh &amp; Young, 2006) and at home (e.g. Dean, 2017)</w:t>
      </w:r>
      <w:r w:rsidRPr="000A42F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A42F5">
        <w:rPr>
          <w:rFonts w:asciiTheme="minorHAnsi" w:hAnsiTheme="minorHAnsi" w:cstheme="minorHAnsi"/>
          <w:sz w:val="22"/>
          <w:szCs w:val="22"/>
        </w:rPr>
        <w:t>Studies of improvisation and composition in educational settings became much more interested in the social dimension</w:t>
      </w:r>
      <w:r>
        <w:rPr>
          <w:rFonts w:asciiTheme="minorHAnsi" w:hAnsiTheme="minorHAnsi" w:cstheme="minorHAnsi"/>
          <w:sz w:val="22"/>
          <w:szCs w:val="22"/>
        </w:rPr>
        <w:t xml:space="preserve"> (e.g. MacDonald &amp; Miell, 2000; Sawyer, 2006)</w:t>
      </w:r>
      <w:r w:rsidRPr="000A42F5">
        <w:rPr>
          <w:rFonts w:asciiTheme="minorHAnsi" w:hAnsiTheme="minorHAnsi" w:cstheme="minorHAnsi"/>
          <w:sz w:val="22"/>
          <w:szCs w:val="22"/>
        </w:rPr>
        <w:t>, as for example in educator-child interactions</w:t>
      </w:r>
      <w:r>
        <w:rPr>
          <w:rFonts w:asciiTheme="minorHAnsi" w:hAnsiTheme="minorHAnsi" w:cstheme="minorHAnsi"/>
          <w:sz w:val="22"/>
          <w:szCs w:val="22"/>
        </w:rPr>
        <w:t xml:space="preserve"> (Wiggins, 2011)</w:t>
      </w:r>
      <w:r w:rsidRPr="000A42F5">
        <w:rPr>
          <w:rFonts w:asciiTheme="minorHAnsi" w:hAnsiTheme="minorHAnsi" w:cstheme="minorHAnsi"/>
          <w:sz w:val="22"/>
          <w:szCs w:val="22"/>
        </w:rPr>
        <w:t xml:space="preserve">, or in children creating compositions, collaboratively in pairs or in group </w:t>
      </w:r>
      <w:r w:rsidRPr="00826218">
        <w:rPr>
          <w:rFonts w:asciiTheme="minorHAnsi" w:hAnsiTheme="minorHAnsi" w:cstheme="minorHAnsi"/>
          <w:sz w:val="22"/>
          <w:szCs w:val="22"/>
        </w:rPr>
        <w:t>activity</w:t>
      </w:r>
      <w:r>
        <w:rPr>
          <w:rFonts w:asciiTheme="minorHAnsi" w:hAnsiTheme="minorHAnsi" w:cstheme="minorHAnsi"/>
          <w:sz w:val="22"/>
          <w:szCs w:val="22"/>
        </w:rPr>
        <w:t xml:space="preserve"> (MacDonald &amp; Miell, 2000)</w:t>
      </w:r>
      <w:r w:rsidRPr="00826218">
        <w:rPr>
          <w:rFonts w:asciiTheme="minorHAnsi" w:hAnsiTheme="minorHAnsi" w:cstheme="minorHAnsi"/>
          <w:sz w:val="22"/>
          <w:szCs w:val="22"/>
        </w:rPr>
        <w:t>.</w:t>
      </w:r>
      <w:r w:rsidRPr="000A42F5">
        <w:rPr>
          <w:rFonts w:asciiTheme="minorHAnsi" w:hAnsiTheme="minorHAnsi" w:cstheme="minorHAnsi"/>
          <w:sz w:val="22"/>
          <w:szCs w:val="22"/>
        </w:rPr>
        <w:t xml:space="preserve">  Influential ideas have arisen from the understanding that learning takes place in the dialogic space between educator and child</w:t>
      </w:r>
      <w:r>
        <w:rPr>
          <w:rFonts w:asciiTheme="minorHAnsi" w:hAnsiTheme="minorHAnsi" w:cstheme="minorHAnsi"/>
          <w:sz w:val="22"/>
          <w:szCs w:val="22"/>
        </w:rPr>
        <w:t xml:space="preserve"> (e.g. Young, 2000)</w:t>
      </w:r>
      <w:r w:rsidRPr="000A42F5">
        <w:rPr>
          <w:rFonts w:asciiTheme="minorHAnsi" w:hAnsiTheme="minorHAnsi" w:cstheme="minorHAnsi"/>
          <w:sz w:val="22"/>
          <w:szCs w:val="22"/>
        </w:rPr>
        <w:t xml:space="preserve">, rather than on intellectual changes </w:t>
      </w:r>
      <w:r>
        <w:rPr>
          <w:rFonts w:asciiTheme="minorHAnsi" w:hAnsiTheme="minorHAnsi" w:cstheme="minorHAnsi"/>
          <w:sz w:val="22"/>
          <w:szCs w:val="22"/>
        </w:rPr>
        <w:t>withi</w:t>
      </w:r>
      <w:r w:rsidRPr="000A42F5">
        <w:rPr>
          <w:rFonts w:asciiTheme="minorHAnsi" w:hAnsiTheme="minorHAnsi" w:cstheme="minorHAnsi"/>
          <w:sz w:val="22"/>
          <w:szCs w:val="22"/>
        </w:rPr>
        <w:t xml:space="preserve">n children </w:t>
      </w:r>
      <w:r>
        <w:rPr>
          <w:rFonts w:asciiTheme="minorHAnsi" w:hAnsiTheme="minorHAnsi" w:cstheme="minorHAnsi"/>
          <w:sz w:val="22"/>
          <w:szCs w:val="22"/>
        </w:rPr>
        <w:t>as individuals</w:t>
      </w:r>
      <w:r w:rsidRPr="000A42F5">
        <w:rPr>
          <w:rFonts w:asciiTheme="minorHAnsi" w:hAnsiTheme="minorHAnsi" w:cstheme="minorHAnsi"/>
          <w:sz w:val="22"/>
          <w:szCs w:val="22"/>
        </w:rPr>
        <w:t xml:space="preserve">.   </w:t>
      </w:r>
    </w:p>
    <w:p w14:paraId="6E8059A0" w14:textId="77777777" w:rsidR="00CA3AD0" w:rsidRPr="000A42F5" w:rsidRDefault="00CA3AD0" w:rsidP="00CA3AD0">
      <w:pPr>
        <w:rPr>
          <w:rFonts w:asciiTheme="minorHAnsi" w:hAnsiTheme="minorHAnsi" w:cstheme="minorHAnsi"/>
          <w:sz w:val="22"/>
          <w:szCs w:val="22"/>
        </w:rPr>
      </w:pPr>
    </w:p>
    <w:p w14:paraId="4CFB4C54"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Bringing all these many different aspects and dimensions into consideration has, as many have argued, offered more authentic and real</w:t>
      </w:r>
      <w:r>
        <w:rPr>
          <w:rFonts w:asciiTheme="minorHAnsi" w:hAnsiTheme="minorHAnsi" w:cstheme="minorHAnsi"/>
          <w:sz w:val="22"/>
          <w:szCs w:val="22"/>
        </w:rPr>
        <w:t>-</w:t>
      </w:r>
      <w:r w:rsidRPr="000A42F5">
        <w:rPr>
          <w:rFonts w:asciiTheme="minorHAnsi" w:hAnsiTheme="minorHAnsi" w:cstheme="minorHAnsi"/>
          <w:sz w:val="22"/>
          <w:szCs w:val="22"/>
        </w:rPr>
        <w:t xml:space="preserve">world understandings of how children create music.  If I was a researcher at the turn of the century listening to trolley boy’s singing my </w:t>
      </w:r>
      <w:r>
        <w:rPr>
          <w:rFonts w:asciiTheme="minorHAnsi" w:hAnsiTheme="minorHAnsi" w:cstheme="minorHAnsi"/>
          <w:sz w:val="22"/>
          <w:szCs w:val="22"/>
        </w:rPr>
        <w:t xml:space="preserve">theoretical </w:t>
      </w:r>
      <w:r w:rsidRPr="000A42F5">
        <w:rPr>
          <w:rFonts w:asciiTheme="minorHAnsi" w:hAnsiTheme="minorHAnsi" w:cstheme="minorHAnsi"/>
          <w:sz w:val="22"/>
          <w:szCs w:val="22"/>
        </w:rPr>
        <w:t xml:space="preserve">palette </w:t>
      </w:r>
      <w:r>
        <w:rPr>
          <w:rFonts w:asciiTheme="minorHAnsi" w:hAnsiTheme="minorHAnsi" w:cstheme="minorHAnsi"/>
          <w:sz w:val="22"/>
          <w:szCs w:val="22"/>
        </w:rPr>
        <w:t xml:space="preserve">is likely to </w:t>
      </w:r>
      <w:r w:rsidRPr="000A42F5">
        <w:rPr>
          <w:rFonts w:asciiTheme="minorHAnsi" w:hAnsiTheme="minorHAnsi" w:cstheme="minorHAnsi"/>
          <w:sz w:val="22"/>
          <w:szCs w:val="22"/>
        </w:rPr>
        <w:t>have turned my interest to his family, home and cultural background, to the context of singing within an everyday supermarket environment</w:t>
      </w:r>
      <w:r>
        <w:rPr>
          <w:rFonts w:asciiTheme="minorHAnsi" w:hAnsiTheme="minorHAnsi" w:cstheme="minorHAnsi"/>
          <w:sz w:val="22"/>
          <w:szCs w:val="22"/>
        </w:rPr>
        <w:t xml:space="preserve"> and to</w:t>
      </w:r>
      <w:r w:rsidRPr="000A42F5">
        <w:rPr>
          <w:rFonts w:asciiTheme="minorHAnsi" w:hAnsiTheme="minorHAnsi" w:cstheme="minorHAnsi"/>
          <w:sz w:val="22"/>
          <w:szCs w:val="22"/>
        </w:rPr>
        <w:t xml:space="preserve"> the influence of parenting style and interactions on his music-making and more.  These theoretical advancements have highlighted how development is a two-way process of mutual influence between what goes on internally, in the child’s intellectual processes and imagination, and the people, things and cultural environment within which they are musically engaged.  The emphasis is now on the relational and distributed conceptions of musical creativity.     </w:t>
      </w:r>
    </w:p>
    <w:p w14:paraId="5FAC206F" w14:textId="77777777" w:rsidR="00CA3AD0" w:rsidRPr="000A42F5" w:rsidRDefault="00CA3AD0" w:rsidP="00CA3AD0">
      <w:pPr>
        <w:rPr>
          <w:rFonts w:asciiTheme="minorHAnsi" w:hAnsiTheme="minorHAnsi" w:cstheme="minorHAnsi"/>
          <w:sz w:val="22"/>
          <w:szCs w:val="22"/>
        </w:rPr>
      </w:pPr>
    </w:p>
    <w:p w14:paraId="69652E12"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Expanding the sociocultural net even wider, the influence of cultural psychology has encouraged scholars and educators to see the cross-cultural differences between environments and the influence they may have on children (e.g. Zur, 2018).  This theoretical expansion connects with anthropology and ethnomusicology which focus on the diversity of different musical systems and structures and their influence on musical activity.  For example </w:t>
      </w:r>
      <w:r>
        <w:rPr>
          <w:rFonts w:asciiTheme="minorHAnsi" w:hAnsiTheme="minorHAnsi" w:cstheme="minorHAnsi"/>
          <w:sz w:val="22"/>
          <w:szCs w:val="22"/>
        </w:rPr>
        <w:t xml:space="preserve">Claudia </w:t>
      </w:r>
      <w:r w:rsidRPr="000A42F5">
        <w:rPr>
          <w:rFonts w:asciiTheme="minorHAnsi" w:hAnsiTheme="minorHAnsi" w:cstheme="minorHAnsi"/>
          <w:sz w:val="22"/>
          <w:szCs w:val="22"/>
        </w:rPr>
        <w:t>Gluschankof (2008) explored improvisational processes among young children in a nursery that integrated Israeli populations of Arab and Jewish children and identified differences in the cultural resources</w:t>
      </w:r>
      <w:r>
        <w:rPr>
          <w:rFonts w:asciiTheme="minorHAnsi" w:hAnsiTheme="minorHAnsi" w:cstheme="minorHAnsi"/>
          <w:sz w:val="22"/>
          <w:szCs w:val="22"/>
        </w:rPr>
        <w:t xml:space="preserve"> that she could discern in their self-initiated music-making activities</w:t>
      </w:r>
      <w:r w:rsidRPr="000A42F5">
        <w:rPr>
          <w:rFonts w:asciiTheme="minorHAnsi" w:hAnsiTheme="minorHAnsi" w:cstheme="minorHAnsi"/>
          <w:sz w:val="22"/>
          <w:szCs w:val="22"/>
        </w:rPr>
        <w:t xml:space="preserve">. </w:t>
      </w:r>
      <w:r w:rsidRPr="000A42F5">
        <w:rPr>
          <w:rFonts w:asciiTheme="minorHAnsi" w:hAnsiTheme="minorHAnsi" w:cstheme="minorHAnsi"/>
          <w:sz w:val="22"/>
          <w:szCs w:val="22"/>
          <w:highlight w:val="cyan"/>
        </w:rPr>
        <w:t xml:space="preserve"> </w:t>
      </w:r>
    </w:p>
    <w:p w14:paraId="69A54A05" w14:textId="77777777" w:rsidR="00CA3AD0" w:rsidRPr="000A42F5" w:rsidRDefault="00CA3AD0" w:rsidP="00CA3AD0">
      <w:pPr>
        <w:rPr>
          <w:rFonts w:asciiTheme="minorHAnsi" w:hAnsiTheme="minorHAnsi" w:cstheme="minorHAnsi"/>
          <w:sz w:val="22"/>
          <w:szCs w:val="22"/>
        </w:rPr>
      </w:pPr>
    </w:p>
    <w:p w14:paraId="051587B9" w14:textId="77777777" w:rsidR="00CA3AD0" w:rsidRPr="000A42F5" w:rsidRDefault="00CA3AD0" w:rsidP="00CA3AD0">
      <w:pPr>
        <w:rPr>
          <w:rFonts w:asciiTheme="minorHAnsi" w:hAnsiTheme="minorHAnsi" w:cstheme="minorHAnsi"/>
          <w:b/>
          <w:sz w:val="22"/>
          <w:szCs w:val="22"/>
        </w:rPr>
      </w:pPr>
      <w:r w:rsidRPr="000A42F5">
        <w:rPr>
          <w:rFonts w:asciiTheme="minorHAnsi" w:hAnsiTheme="minorHAnsi" w:cstheme="minorHAnsi"/>
          <w:b/>
          <w:sz w:val="22"/>
          <w:szCs w:val="22"/>
        </w:rPr>
        <w:t xml:space="preserve">What’s happened to theories of development? </w:t>
      </w:r>
    </w:p>
    <w:p w14:paraId="260478E2" w14:textId="77777777" w:rsidR="00CA3AD0" w:rsidRPr="000A42F5" w:rsidRDefault="00CA3AD0" w:rsidP="00CA3AD0">
      <w:pPr>
        <w:autoSpaceDE w:val="0"/>
        <w:autoSpaceDN w:val="0"/>
        <w:adjustRightInd w:val="0"/>
        <w:rPr>
          <w:rFonts w:asciiTheme="minorHAnsi" w:hAnsiTheme="minorHAnsi" w:cstheme="minorHAnsi"/>
          <w:sz w:val="22"/>
          <w:szCs w:val="22"/>
        </w:rPr>
      </w:pPr>
      <w:r w:rsidRPr="000A42F5">
        <w:rPr>
          <w:rFonts w:asciiTheme="minorHAnsi" w:hAnsiTheme="minorHAnsi" w:cstheme="minorHAnsi"/>
          <w:sz w:val="22"/>
          <w:szCs w:val="22"/>
        </w:rPr>
        <w:t>The net result of these valuable expansions in theoretical perspective is that there has also been a move away from attempts to plot children’s creative development.  Researchers have turned to observing and studying children in naturalistic situations with a view to understanding and identifying children’s music-making processes on their own terms</w:t>
      </w:r>
      <w:r>
        <w:rPr>
          <w:rFonts w:asciiTheme="minorHAnsi" w:hAnsiTheme="minorHAnsi" w:cstheme="minorHAnsi"/>
          <w:sz w:val="22"/>
          <w:szCs w:val="22"/>
        </w:rPr>
        <w:t xml:space="preserve"> and within contextual influences</w:t>
      </w:r>
      <w:r w:rsidRPr="000A42F5">
        <w:rPr>
          <w:rFonts w:asciiTheme="minorHAnsi" w:hAnsiTheme="minorHAnsi" w:cstheme="minorHAnsi"/>
          <w:sz w:val="22"/>
          <w:szCs w:val="22"/>
        </w:rPr>
        <w:t xml:space="preserve">.  Earlier researchers, in contrast, had started with the aim of researching developmental progression, taking cognitive development as their theoretical background, and looked for how children’s musical activity could furnish those theories.  So, in this </w:t>
      </w:r>
      <w:r>
        <w:rPr>
          <w:rFonts w:asciiTheme="minorHAnsi" w:hAnsiTheme="minorHAnsi" w:cstheme="minorHAnsi"/>
          <w:sz w:val="22"/>
          <w:szCs w:val="22"/>
        </w:rPr>
        <w:t xml:space="preserve">recent </w:t>
      </w:r>
      <w:r w:rsidRPr="000A42F5">
        <w:rPr>
          <w:rFonts w:asciiTheme="minorHAnsi" w:hAnsiTheme="minorHAnsi" w:cstheme="minorHAnsi"/>
          <w:sz w:val="22"/>
          <w:szCs w:val="22"/>
        </w:rPr>
        <w:t>period, there has been a burgeoning of interesting studies and interpretations, but the studies are localised, typically focussed on one group of children, sometimes even individual case studies, in one place and at one time.  The educator might be forgiven for looking for the ‘so what’ to arise from this wave of research and asking what take</w:t>
      </w:r>
      <w:r>
        <w:rPr>
          <w:rFonts w:asciiTheme="minorHAnsi" w:hAnsiTheme="minorHAnsi" w:cstheme="minorHAnsi"/>
          <w:sz w:val="22"/>
          <w:szCs w:val="22"/>
        </w:rPr>
        <w:t>-</w:t>
      </w:r>
      <w:r w:rsidRPr="000A42F5">
        <w:rPr>
          <w:rFonts w:asciiTheme="minorHAnsi" w:hAnsiTheme="minorHAnsi" w:cstheme="minorHAnsi"/>
          <w:sz w:val="22"/>
          <w:szCs w:val="22"/>
        </w:rPr>
        <w:t xml:space="preserve">away messages it offers for their practice.    </w:t>
      </w:r>
    </w:p>
    <w:p w14:paraId="149E442E"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   </w:t>
      </w:r>
    </w:p>
    <w:p w14:paraId="16AA5688"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What is needed are descriptions of change and progress that take into account the influence of cultural, social and material environments.  These descriptions will be flexible and open and not assume that certain music-making processes and practices represent the limited and desirable endpoints of musical learning, as tended to be the case with the earlier models of musical development.  Some scholars have already sought to bridge the individual-internal and environmental-external domains in arriving at conceptions of musical development.  Such conceptions attempt to incorporate the key idea that creative processes are not only mind-based - and by implication common to all children - but also develop in interaction with an endlessly variable socio-cultural environment.  </w:t>
      </w:r>
      <w:r>
        <w:rPr>
          <w:rFonts w:asciiTheme="minorHAnsi" w:hAnsiTheme="minorHAnsi" w:cstheme="minorHAnsi"/>
          <w:sz w:val="22"/>
          <w:szCs w:val="22"/>
        </w:rPr>
        <w:t>From this viewpoint</w:t>
      </w:r>
      <w:r w:rsidRPr="000A42F5">
        <w:rPr>
          <w:rFonts w:asciiTheme="minorHAnsi" w:hAnsiTheme="minorHAnsi" w:cstheme="minorHAnsi"/>
          <w:sz w:val="22"/>
          <w:szCs w:val="22"/>
        </w:rPr>
        <w:t xml:space="preserve"> trolley boy’s singing arises fro</w:t>
      </w:r>
      <w:r>
        <w:rPr>
          <w:rFonts w:asciiTheme="minorHAnsi" w:hAnsiTheme="minorHAnsi" w:cstheme="minorHAnsi"/>
          <w:sz w:val="22"/>
          <w:szCs w:val="22"/>
        </w:rPr>
        <w:t>m internal sources, his</w:t>
      </w:r>
      <w:r w:rsidRPr="000A42F5">
        <w:rPr>
          <w:rFonts w:asciiTheme="minorHAnsi" w:hAnsiTheme="minorHAnsi" w:cstheme="minorHAnsi"/>
          <w:sz w:val="22"/>
          <w:szCs w:val="22"/>
        </w:rPr>
        <w:t xml:space="preserve"> memory of learnt songs, his motivations and proclivities for improvised singing, articulated by and within his specific social and cultural environment: nature interacting with nurture, to put it in a nutshell.  Alex Lamont (199</w:t>
      </w:r>
      <w:r>
        <w:rPr>
          <w:rFonts w:asciiTheme="minorHAnsi" w:hAnsiTheme="minorHAnsi" w:cstheme="minorHAnsi"/>
          <w:sz w:val="22"/>
          <w:szCs w:val="22"/>
        </w:rPr>
        <w:t>9</w:t>
      </w:r>
      <w:r w:rsidRPr="000A42F5">
        <w:rPr>
          <w:rFonts w:asciiTheme="minorHAnsi" w:hAnsiTheme="minorHAnsi" w:cstheme="minorHAnsi"/>
          <w:sz w:val="22"/>
          <w:szCs w:val="22"/>
        </w:rPr>
        <w:t>), Beatriz Ilari and colleagues (Ilari, Fesjian, Ficek &amp; Habibi, 2018)</w:t>
      </w:r>
      <w:r>
        <w:rPr>
          <w:rFonts w:asciiTheme="minorHAnsi" w:hAnsiTheme="minorHAnsi" w:cstheme="minorHAnsi"/>
          <w:sz w:val="22"/>
          <w:szCs w:val="22"/>
        </w:rPr>
        <w:t xml:space="preserve"> and</w:t>
      </w:r>
      <w:r w:rsidRPr="000A42F5">
        <w:rPr>
          <w:rFonts w:asciiTheme="minorHAnsi" w:hAnsiTheme="minorHAnsi" w:cstheme="minorHAnsi"/>
          <w:sz w:val="22"/>
          <w:szCs w:val="22"/>
        </w:rPr>
        <w:t xml:space="preserve"> Burnard and Kuo (2016:490-492) have proposed views of development that seek to integrate individual, personal progress with external influences. </w:t>
      </w:r>
      <w:r>
        <w:rPr>
          <w:rFonts w:asciiTheme="minorHAnsi" w:hAnsiTheme="minorHAnsi" w:cstheme="minorHAnsi"/>
          <w:sz w:val="22"/>
          <w:szCs w:val="22"/>
        </w:rPr>
        <w:t xml:space="preserve"> </w:t>
      </w:r>
      <w:r w:rsidRPr="000A42F5">
        <w:rPr>
          <w:rFonts w:asciiTheme="minorHAnsi" w:hAnsiTheme="minorHAnsi" w:cstheme="minorHAnsi"/>
          <w:sz w:val="22"/>
          <w:szCs w:val="22"/>
        </w:rPr>
        <w:t xml:space="preserve">Lamont adopted a systems perspective, Ilari has drawn on epigenetic theory and Burnard and </w:t>
      </w:r>
      <w:r w:rsidRPr="000A42F5">
        <w:rPr>
          <w:rFonts w:asciiTheme="minorHAnsi" w:hAnsiTheme="minorHAnsi" w:cstheme="minorHAnsi"/>
          <w:sz w:val="22"/>
          <w:szCs w:val="22"/>
        </w:rPr>
        <w:lastRenderedPageBreak/>
        <w:t xml:space="preserve">Kuo have proposed a concept of ever-expanding networks, or contexts.  What these approaches commonly suggest is that changes in development evolve not only from internal changes in musical cognition, but also from experience in general (enculturation) and training in particular (education).  Moreover the changes are mutually interacting in what Valsiner referred to as a dialectical synthesis (1989).  Here is an example.  </w:t>
      </w:r>
      <w:r>
        <w:rPr>
          <w:rFonts w:asciiTheme="minorHAnsi" w:hAnsiTheme="minorHAnsi" w:cstheme="minorHAnsi"/>
          <w:sz w:val="22"/>
          <w:szCs w:val="22"/>
        </w:rPr>
        <w:t>I</w:t>
      </w:r>
      <w:r w:rsidRPr="000A42F5">
        <w:rPr>
          <w:rFonts w:asciiTheme="minorHAnsi" w:hAnsiTheme="minorHAnsi" w:cstheme="minorHAnsi"/>
          <w:sz w:val="22"/>
          <w:szCs w:val="22"/>
        </w:rPr>
        <w:t>lari with colleagues proposed, for example, that children’s musical skills for creating song endings in improvised songs evolved with their musical interests and cultural environment (Ilari et al, 2018).  In their study the girls scored higher</w:t>
      </w:r>
      <w:r>
        <w:rPr>
          <w:rFonts w:asciiTheme="minorHAnsi" w:hAnsiTheme="minorHAnsi" w:cstheme="minorHAnsi"/>
          <w:sz w:val="22"/>
          <w:szCs w:val="22"/>
        </w:rPr>
        <w:t xml:space="preserve"> in evaluations of their created song-endings</w:t>
      </w:r>
      <w:r w:rsidRPr="000A42F5">
        <w:rPr>
          <w:rFonts w:asciiTheme="minorHAnsi" w:hAnsiTheme="minorHAnsi" w:cstheme="minorHAnsi"/>
          <w:sz w:val="22"/>
          <w:szCs w:val="22"/>
        </w:rPr>
        <w:t xml:space="preserve"> than the boys suggesting that musical interests and the cultural expectations of girls as singers </w:t>
      </w:r>
      <w:r>
        <w:rPr>
          <w:rFonts w:asciiTheme="minorHAnsi" w:hAnsiTheme="minorHAnsi" w:cstheme="minorHAnsi"/>
          <w:sz w:val="22"/>
          <w:szCs w:val="22"/>
        </w:rPr>
        <w:t xml:space="preserve">had </w:t>
      </w:r>
      <w:r w:rsidRPr="000A42F5">
        <w:rPr>
          <w:rFonts w:asciiTheme="minorHAnsi" w:hAnsiTheme="minorHAnsi" w:cstheme="minorHAnsi"/>
          <w:sz w:val="22"/>
          <w:szCs w:val="22"/>
        </w:rPr>
        <w:t>impact</w:t>
      </w:r>
      <w:r>
        <w:rPr>
          <w:rFonts w:asciiTheme="minorHAnsi" w:hAnsiTheme="minorHAnsi" w:cstheme="minorHAnsi"/>
          <w:sz w:val="22"/>
          <w:szCs w:val="22"/>
        </w:rPr>
        <w:t>ed</w:t>
      </w:r>
      <w:r w:rsidRPr="000A42F5">
        <w:rPr>
          <w:rFonts w:asciiTheme="minorHAnsi" w:hAnsiTheme="minorHAnsi" w:cstheme="minorHAnsi"/>
          <w:sz w:val="22"/>
          <w:szCs w:val="22"/>
        </w:rPr>
        <w:t xml:space="preserve"> on their emerging competence - their development - as song makers (ibid). </w:t>
      </w:r>
    </w:p>
    <w:p w14:paraId="1FC64D44" w14:textId="77777777" w:rsidR="00CA3AD0" w:rsidRPr="000A42F5" w:rsidRDefault="00CA3AD0" w:rsidP="00CA3AD0">
      <w:pPr>
        <w:rPr>
          <w:rFonts w:asciiTheme="minorHAnsi" w:hAnsiTheme="minorHAnsi" w:cstheme="minorHAnsi"/>
          <w:sz w:val="22"/>
          <w:szCs w:val="22"/>
        </w:rPr>
      </w:pPr>
    </w:p>
    <w:p w14:paraId="158EE37A"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However while</w:t>
      </w:r>
      <w:r>
        <w:rPr>
          <w:rFonts w:asciiTheme="minorHAnsi" w:hAnsiTheme="minorHAnsi" w:cstheme="minorHAnsi"/>
          <w:sz w:val="22"/>
          <w:szCs w:val="22"/>
        </w:rPr>
        <w:t xml:space="preserve"> several </w:t>
      </w:r>
      <w:r w:rsidRPr="000A42F5">
        <w:rPr>
          <w:rFonts w:asciiTheme="minorHAnsi" w:hAnsiTheme="minorHAnsi" w:cstheme="minorHAnsi"/>
          <w:sz w:val="22"/>
          <w:szCs w:val="22"/>
        </w:rPr>
        <w:t>have described what a model of development ideally incorporates</w:t>
      </w:r>
      <w:r>
        <w:rPr>
          <w:rFonts w:asciiTheme="minorHAnsi" w:hAnsiTheme="minorHAnsi" w:cstheme="minorHAnsi"/>
          <w:sz w:val="22"/>
          <w:szCs w:val="22"/>
        </w:rPr>
        <w:t>,</w:t>
      </w:r>
      <w:r w:rsidRPr="000A42F5">
        <w:rPr>
          <w:rFonts w:asciiTheme="minorHAnsi" w:hAnsiTheme="minorHAnsi" w:cstheme="minorHAnsi"/>
          <w:sz w:val="22"/>
          <w:szCs w:val="22"/>
        </w:rPr>
        <w:t xml:space="preserve"> if it </w:t>
      </w:r>
      <w:r>
        <w:rPr>
          <w:rFonts w:asciiTheme="minorHAnsi" w:hAnsiTheme="minorHAnsi" w:cstheme="minorHAnsi"/>
          <w:sz w:val="22"/>
          <w:szCs w:val="22"/>
        </w:rPr>
        <w:t xml:space="preserve">is </w:t>
      </w:r>
      <w:r w:rsidRPr="000A42F5">
        <w:rPr>
          <w:rFonts w:asciiTheme="minorHAnsi" w:hAnsiTheme="minorHAnsi" w:cstheme="minorHAnsi"/>
          <w:sz w:val="22"/>
          <w:szCs w:val="22"/>
        </w:rPr>
        <w:t xml:space="preserve">inclusive of these many factors that impact on children’s creative musical thinking, devising such models represents a challenge.  No readily applicable theories of inclusive, </w:t>
      </w:r>
      <w:r>
        <w:rPr>
          <w:rFonts w:asciiTheme="minorHAnsi" w:hAnsiTheme="minorHAnsi" w:cstheme="minorHAnsi"/>
          <w:sz w:val="22"/>
          <w:szCs w:val="22"/>
        </w:rPr>
        <w:t>context-</w:t>
      </w:r>
      <w:r w:rsidRPr="000A42F5">
        <w:rPr>
          <w:rFonts w:asciiTheme="minorHAnsi" w:hAnsiTheme="minorHAnsi" w:cstheme="minorHAnsi"/>
          <w:sz w:val="22"/>
          <w:szCs w:val="22"/>
        </w:rPr>
        <w:t>responsive, musical development have emerged that can assist the educator in making educational decisions.  The educator is immersed in moment-to-moment musical events and making on-the-spot decisions about how they might progress children’s work that rely on judgements of micro musical processes.  How these judgements can be made in ways that are cognisant of the networks of additional influences on children’s music-making requires the educator to be knowledgeable about and sensitive to children’s individual</w:t>
      </w:r>
      <w:r>
        <w:rPr>
          <w:rFonts w:asciiTheme="minorHAnsi" w:hAnsiTheme="minorHAnsi" w:cstheme="minorHAnsi"/>
          <w:sz w:val="22"/>
          <w:szCs w:val="22"/>
        </w:rPr>
        <w:t>, socio-cultural</w:t>
      </w:r>
      <w:r w:rsidRPr="000A42F5">
        <w:rPr>
          <w:rFonts w:asciiTheme="minorHAnsi" w:hAnsiTheme="minorHAnsi" w:cstheme="minorHAnsi"/>
          <w:sz w:val="22"/>
          <w:szCs w:val="22"/>
        </w:rPr>
        <w:t xml:space="preserve"> backgrounds.  When trolley boy was singing, I started to think about his home environment and how his family life might be conducive to his confident freedom as a singer and I would have liked to know more about the songs he knew already in order to understand how they were filtering into that singing play.  This suggests that the reflective and thinking educator </w:t>
      </w:r>
      <w:r>
        <w:rPr>
          <w:rFonts w:asciiTheme="minorHAnsi" w:hAnsiTheme="minorHAnsi" w:cstheme="minorHAnsi"/>
          <w:sz w:val="22"/>
          <w:szCs w:val="22"/>
        </w:rPr>
        <w:t xml:space="preserve">needs to </w:t>
      </w:r>
      <w:r w:rsidRPr="000A42F5">
        <w:rPr>
          <w:rFonts w:asciiTheme="minorHAnsi" w:hAnsiTheme="minorHAnsi" w:cstheme="minorHAnsi"/>
          <w:sz w:val="22"/>
          <w:szCs w:val="22"/>
        </w:rPr>
        <w:t xml:space="preserve">keep expanding networks of factors in mind when making their pedagogical decisions and interventions.     </w:t>
      </w:r>
    </w:p>
    <w:p w14:paraId="25B97485"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color w:val="333333"/>
          <w:sz w:val="22"/>
          <w:szCs w:val="22"/>
          <w:shd w:val="clear" w:color="auto" w:fill="FFFFFF"/>
        </w:rPr>
        <w:t xml:space="preserve"> </w:t>
      </w:r>
    </w:p>
    <w:p w14:paraId="56B7EACE" w14:textId="77777777" w:rsidR="00CA3AD0" w:rsidRPr="000A42F5"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 </w:t>
      </w:r>
    </w:p>
    <w:p w14:paraId="68B7CE87" w14:textId="77777777" w:rsidR="00CA3AD0" w:rsidRPr="000A42F5" w:rsidRDefault="00CA3AD0" w:rsidP="00CA3AD0">
      <w:pPr>
        <w:rPr>
          <w:rFonts w:asciiTheme="minorHAnsi" w:hAnsiTheme="minorHAnsi" w:cstheme="minorHAnsi"/>
          <w:sz w:val="22"/>
          <w:szCs w:val="22"/>
        </w:rPr>
      </w:pPr>
    </w:p>
    <w:p w14:paraId="6E7B0E3F" w14:textId="77777777" w:rsidR="00CA3AD0" w:rsidRPr="000A42F5" w:rsidRDefault="00CA3AD0" w:rsidP="00CA3AD0">
      <w:pPr>
        <w:rPr>
          <w:rFonts w:asciiTheme="minorHAnsi" w:hAnsiTheme="minorHAnsi" w:cstheme="minorHAnsi"/>
          <w:b/>
          <w:sz w:val="22"/>
          <w:szCs w:val="22"/>
        </w:rPr>
      </w:pPr>
      <w:r w:rsidRPr="000A42F5">
        <w:rPr>
          <w:rFonts w:asciiTheme="minorHAnsi" w:hAnsiTheme="minorHAnsi" w:cstheme="minorHAnsi"/>
          <w:b/>
          <w:sz w:val="22"/>
          <w:szCs w:val="22"/>
        </w:rPr>
        <w:t>Conclusion</w:t>
      </w:r>
    </w:p>
    <w:p w14:paraId="01DE74BC"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So, to conclude, this chapter has provided an overview of </w:t>
      </w:r>
      <w:r>
        <w:rPr>
          <w:rFonts w:asciiTheme="minorHAnsi" w:hAnsiTheme="minorHAnsi" w:cstheme="minorHAnsi"/>
          <w:sz w:val="22"/>
          <w:szCs w:val="22"/>
        </w:rPr>
        <w:t xml:space="preserve">interest and </w:t>
      </w:r>
      <w:r w:rsidRPr="000A42F5">
        <w:rPr>
          <w:rFonts w:asciiTheme="minorHAnsi" w:hAnsiTheme="minorHAnsi" w:cstheme="minorHAnsi"/>
          <w:sz w:val="22"/>
          <w:szCs w:val="22"/>
        </w:rPr>
        <w:t>research into children as creative music makers</w:t>
      </w:r>
      <w:r>
        <w:rPr>
          <w:rFonts w:asciiTheme="minorHAnsi" w:hAnsiTheme="minorHAnsi" w:cstheme="minorHAnsi"/>
          <w:sz w:val="22"/>
          <w:szCs w:val="22"/>
        </w:rPr>
        <w:t xml:space="preserve"> </w:t>
      </w:r>
      <w:r w:rsidRPr="000A42F5">
        <w:rPr>
          <w:rFonts w:asciiTheme="minorHAnsi" w:hAnsiTheme="minorHAnsi" w:cstheme="minorHAnsi"/>
          <w:sz w:val="22"/>
          <w:szCs w:val="22"/>
        </w:rPr>
        <w:t>during the last 50 years since the publication of Sound and Silence, tracking the main evolutions in theoretical perspective.  I</w:t>
      </w:r>
      <w:r>
        <w:rPr>
          <w:rFonts w:asciiTheme="minorHAnsi" w:hAnsiTheme="minorHAnsi" w:cstheme="minorHAnsi"/>
          <w:sz w:val="22"/>
          <w:szCs w:val="22"/>
        </w:rPr>
        <w:t xml:space="preserve">n one short chapter I have </w:t>
      </w:r>
      <w:r w:rsidRPr="000A42F5">
        <w:rPr>
          <w:rFonts w:asciiTheme="minorHAnsi" w:hAnsiTheme="minorHAnsi" w:cstheme="minorHAnsi"/>
          <w:sz w:val="22"/>
          <w:szCs w:val="22"/>
        </w:rPr>
        <w:t xml:space="preserve">barely </w:t>
      </w:r>
      <w:r>
        <w:rPr>
          <w:rFonts w:asciiTheme="minorHAnsi" w:hAnsiTheme="minorHAnsi" w:cstheme="minorHAnsi"/>
          <w:sz w:val="22"/>
          <w:szCs w:val="22"/>
        </w:rPr>
        <w:t xml:space="preserve">been able to </w:t>
      </w:r>
      <w:r w:rsidRPr="000A42F5">
        <w:rPr>
          <w:rFonts w:asciiTheme="minorHAnsi" w:hAnsiTheme="minorHAnsi" w:cstheme="minorHAnsi"/>
          <w:sz w:val="22"/>
          <w:szCs w:val="22"/>
        </w:rPr>
        <w:t xml:space="preserve">scratch the surface of a large body of valuable and illuminating work in music education research that can assist educators in understanding how children create music and how their creating might develop and progress. </w:t>
      </w:r>
      <w:r>
        <w:rPr>
          <w:rFonts w:asciiTheme="minorHAnsi" w:hAnsiTheme="minorHAnsi" w:cstheme="minorHAnsi"/>
          <w:sz w:val="22"/>
          <w:szCs w:val="22"/>
        </w:rPr>
        <w:t xml:space="preserve"> </w:t>
      </w:r>
      <w:r w:rsidRPr="000A42F5">
        <w:rPr>
          <w:rFonts w:asciiTheme="minorHAnsi" w:hAnsiTheme="minorHAnsi" w:cstheme="minorHAnsi"/>
          <w:sz w:val="22"/>
          <w:szCs w:val="22"/>
        </w:rPr>
        <w:t xml:space="preserve">I have deliberately </w:t>
      </w:r>
      <w:r>
        <w:rPr>
          <w:rFonts w:asciiTheme="minorHAnsi" w:hAnsiTheme="minorHAnsi" w:cstheme="minorHAnsi"/>
          <w:sz w:val="22"/>
          <w:szCs w:val="22"/>
        </w:rPr>
        <w:t xml:space="preserve">rooted the chapter in </w:t>
      </w:r>
      <w:r w:rsidRPr="000A42F5">
        <w:rPr>
          <w:rFonts w:asciiTheme="minorHAnsi" w:hAnsiTheme="minorHAnsi" w:cstheme="minorHAnsi"/>
          <w:sz w:val="22"/>
          <w:szCs w:val="22"/>
        </w:rPr>
        <w:t>young children’s musical improvising in order to project a ‘bottom up’ view</w:t>
      </w:r>
      <w:r>
        <w:rPr>
          <w:rFonts w:asciiTheme="minorHAnsi" w:hAnsiTheme="minorHAnsi" w:cstheme="minorHAnsi"/>
          <w:sz w:val="22"/>
          <w:szCs w:val="22"/>
        </w:rPr>
        <w:t xml:space="preserve"> </w:t>
      </w:r>
      <w:r w:rsidRPr="000A42F5">
        <w:rPr>
          <w:rFonts w:asciiTheme="minorHAnsi" w:hAnsiTheme="minorHAnsi" w:cstheme="minorHAnsi"/>
          <w:sz w:val="22"/>
          <w:szCs w:val="22"/>
        </w:rPr>
        <w:t>onto this topic</w:t>
      </w:r>
      <w:r>
        <w:rPr>
          <w:rFonts w:asciiTheme="minorHAnsi" w:hAnsiTheme="minorHAnsi" w:cstheme="minorHAnsi"/>
          <w:sz w:val="22"/>
          <w:szCs w:val="22"/>
        </w:rPr>
        <w:t xml:space="preserve"> (Young, forthcoming)</w:t>
      </w:r>
      <w:r w:rsidRPr="000A42F5">
        <w:rPr>
          <w:rFonts w:asciiTheme="minorHAnsi" w:hAnsiTheme="minorHAnsi" w:cstheme="minorHAnsi"/>
          <w:sz w:val="22"/>
          <w:szCs w:val="22"/>
        </w:rPr>
        <w:t>.</w:t>
      </w:r>
      <w:r>
        <w:rPr>
          <w:rFonts w:asciiTheme="minorHAnsi" w:hAnsiTheme="minorHAnsi" w:cstheme="minorHAnsi"/>
          <w:sz w:val="22"/>
          <w:szCs w:val="22"/>
        </w:rPr>
        <w:t xml:space="preserve">  Starting with an appreciation and understanding of young children’s musical competences can ‘feed’ upwards into practice with older children.  I suggest this, however, not to promote a simplistic view of young children’s activity as merely a foundation and preparation for what might follow when children mature, as is too often the case.  I made a clear case for understanding all children’s music-making on their terms within the contexts of their lives here and now, irrespective of their age or levels of skill and knowledge.  Educators must manage the balancing act between providing for all children to both ‘be’ musical and ‘become’ musical and not emphasise one at the expense of the other.  </w:t>
      </w:r>
      <w:r w:rsidRPr="000A42F5">
        <w:rPr>
          <w:rFonts w:asciiTheme="minorHAnsi" w:hAnsiTheme="minorHAnsi" w:cstheme="minorHAnsi"/>
          <w:sz w:val="22"/>
          <w:szCs w:val="22"/>
        </w:rPr>
        <w:t xml:space="preserve">I have </w:t>
      </w:r>
      <w:r>
        <w:rPr>
          <w:rFonts w:asciiTheme="minorHAnsi" w:hAnsiTheme="minorHAnsi" w:cstheme="minorHAnsi"/>
          <w:sz w:val="22"/>
          <w:szCs w:val="22"/>
        </w:rPr>
        <w:t xml:space="preserve">also </w:t>
      </w:r>
      <w:r w:rsidRPr="000A42F5">
        <w:rPr>
          <w:rFonts w:asciiTheme="minorHAnsi" w:hAnsiTheme="minorHAnsi" w:cstheme="minorHAnsi"/>
          <w:sz w:val="22"/>
          <w:szCs w:val="22"/>
        </w:rPr>
        <w:t>argued that an approach, rooted in the music-making of young children</w:t>
      </w:r>
      <w:r>
        <w:rPr>
          <w:rFonts w:asciiTheme="minorHAnsi" w:hAnsiTheme="minorHAnsi" w:cstheme="minorHAnsi"/>
          <w:sz w:val="22"/>
          <w:szCs w:val="22"/>
        </w:rPr>
        <w:t xml:space="preserve"> brings </w:t>
      </w:r>
      <w:r w:rsidRPr="000A42F5">
        <w:rPr>
          <w:rFonts w:asciiTheme="minorHAnsi" w:hAnsiTheme="minorHAnsi" w:cstheme="minorHAnsi"/>
          <w:sz w:val="22"/>
          <w:szCs w:val="22"/>
        </w:rPr>
        <w:t>advantages because very young children’s musical activity forces a rethinking of fundamental concepts and premises.  Just as ethnomusicology, popular music studies and ‘new’ musicology brought to our attention musical processes, practices, genres and styles, that stimulated reconceptualisations, so early childhood music education and childhood studies, with their revised conceptions of childhood and musical creativity, bring to our attention musical</w:t>
      </w:r>
      <w:r>
        <w:rPr>
          <w:rFonts w:asciiTheme="minorHAnsi" w:hAnsiTheme="minorHAnsi" w:cstheme="minorHAnsi"/>
          <w:sz w:val="22"/>
          <w:szCs w:val="22"/>
        </w:rPr>
        <w:t xml:space="preserve"> processes</w:t>
      </w:r>
      <w:r w:rsidRPr="000A42F5">
        <w:rPr>
          <w:rFonts w:asciiTheme="minorHAnsi" w:hAnsiTheme="minorHAnsi" w:cstheme="minorHAnsi"/>
          <w:sz w:val="22"/>
          <w:szCs w:val="22"/>
        </w:rPr>
        <w:t xml:space="preserve"> among young children that can stimulate</w:t>
      </w:r>
      <w:r>
        <w:rPr>
          <w:rFonts w:asciiTheme="minorHAnsi" w:hAnsiTheme="minorHAnsi" w:cstheme="minorHAnsi"/>
          <w:sz w:val="22"/>
          <w:szCs w:val="22"/>
        </w:rPr>
        <w:t xml:space="preserve"> revisions and rethinking</w:t>
      </w:r>
      <w:r w:rsidRPr="000A42F5">
        <w:rPr>
          <w:rFonts w:asciiTheme="minorHAnsi" w:hAnsiTheme="minorHAnsi" w:cstheme="minorHAnsi"/>
          <w:sz w:val="22"/>
          <w:szCs w:val="22"/>
        </w:rPr>
        <w:t>.  However, to reiterate and stress a point made earlier</w:t>
      </w:r>
      <w:r>
        <w:rPr>
          <w:rFonts w:asciiTheme="minorHAnsi" w:hAnsiTheme="minorHAnsi" w:cstheme="minorHAnsi"/>
          <w:sz w:val="22"/>
          <w:szCs w:val="22"/>
        </w:rPr>
        <w:t xml:space="preserve"> in the chapter</w:t>
      </w:r>
      <w:r w:rsidRPr="000A42F5">
        <w:rPr>
          <w:rFonts w:asciiTheme="minorHAnsi" w:hAnsiTheme="minorHAnsi" w:cstheme="minorHAnsi"/>
          <w:sz w:val="22"/>
          <w:szCs w:val="22"/>
        </w:rPr>
        <w:t xml:space="preserve">, at the end of the day, ideas, insights and interpretations from the scholarly work of researchers and educational theorists </w:t>
      </w:r>
      <w:r>
        <w:rPr>
          <w:rFonts w:asciiTheme="minorHAnsi" w:hAnsiTheme="minorHAnsi" w:cstheme="minorHAnsi"/>
          <w:sz w:val="22"/>
          <w:szCs w:val="22"/>
        </w:rPr>
        <w:t xml:space="preserve">form a key </w:t>
      </w:r>
      <w:r w:rsidRPr="000A42F5">
        <w:rPr>
          <w:rFonts w:asciiTheme="minorHAnsi" w:hAnsiTheme="minorHAnsi" w:cstheme="minorHAnsi"/>
          <w:sz w:val="22"/>
          <w:szCs w:val="22"/>
        </w:rPr>
        <w:t>part of the educator’s toolkit, but only on</w:t>
      </w:r>
      <w:r>
        <w:rPr>
          <w:rFonts w:asciiTheme="minorHAnsi" w:hAnsiTheme="minorHAnsi" w:cstheme="minorHAnsi"/>
          <w:sz w:val="22"/>
          <w:szCs w:val="22"/>
        </w:rPr>
        <w:t>e</w:t>
      </w:r>
      <w:r w:rsidRPr="000A42F5">
        <w:rPr>
          <w:rFonts w:asciiTheme="minorHAnsi" w:hAnsiTheme="minorHAnsi" w:cstheme="minorHAnsi"/>
          <w:sz w:val="22"/>
          <w:szCs w:val="22"/>
        </w:rPr>
        <w:t xml:space="preserve"> part.  </w:t>
      </w:r>
      <w:r w:rsidRPr="000A42F5">
        <w:rPr>
          <w:rFonts w:asciiTheme="minorHAnsi" w:hAnsiTheme="minorHAnsi" w:cstheme="minorHAnsi"/>
          <w:sz w:val="22"/>
          <w:szCs w:val="22"/>
          <w:highlight w:val="cyan"/>
        </w:rPr>
        <w:t xml:space="preserve">The other sections/chapters of this book </w:t>
      </w:r>
      <w:r>
        <w:rPr>
          <w:rFonts w:asciiTheme="minorHAnsi" w:hAnsiTheme="minorHAnsi" w:cstheme="minorHAnsi"/>
          <w:sz w:val="22"/>
          <w:szCs w:val="22"/>
          <w:highlight w:val="cyan"/>
        </w:rPr>
        <w:t>–</w:t>
      </w:r>
      <w:r w:rsidRPr="000A42F5">
        <w:rPr>
          <w:rFonts w:asciiTheme="minorHAnsi" w:hAnsiTheme="minorHAnsi" w:cstheme="minorHAnsi"/>
          <w:sz w:val="22"/>
          <w:szCs w:val="22"/>
          <w:highlight w:val="cyan"/>
        </w:rPr>
        <w:t xml:space="preserve"> </w:t>
      </w:r>
      <w:r>
        <w:rPr>
          <w:rFonts w:asciiTheme="minorHAnsi" w:hAnsiTheme="minorHAnsi" w:cstheme="minorHAnsi"/>
          <w:sz w:val="22"/>
          <w:szCs w:val="22"/>
          <w:highlight w:val="cyan"/>
        </w:rPr>
        <w:t xml:space="preserve">COMPLETE SENTENCE TO CREATE CONNECTOR TO REST OF BOOK PLEASE </w:t>
      </w:r>
      <w:r w:rsidRPr="000A42F5">
        <w:rPr>
          <w:rFonts w:asciiTheme="minorHAnsi" w:hAnsiTheme="minorHAnsi" w:cstheme="minorHAnsi"/>
          <w:sz w:val="22"/>
          <w:szCs w:val="22"/>
          <w:highlight w:val="cyan"/>
        </w:rPr>
        <w:t>- - -</w:t>
      </w:r>
      <w:r w:rsidRPr="000A42F5">
        <w:rPr>
          <w:rFonts w:asciiTheme="minorHAnsi" w:hAnsiTheme="minorHAnsi" w:cstheme="minorHAnsi"/>
          <w:sz w:val="22"/>
          <w:szCs w:val="22"/>
        </w:rPr>
        <w:t xml:space="preserve">   </w:t>
      </w:r>
    </w:p>
    <w:p w14:paraId="4E310EDD" w14:textId="77777777" w:rsidR="00CA3AD0"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 </w:t>
      </w:r>
    </w:p>
    <w:p w14:paraId="4B140177" w14:textId="77777777" w:rsidR="00CA3AD0" w:rsidRPr="0062012A" w:rsidRDefault="00CA3AD0" w:rsidP="00CA3AD0">
      <w:pPr>
        <w:rPr>
          <w:rFonts w:asciiTheme="minorHAnsi" w:hAnsiTheme="minorHAnsi" w:cstheme="minorHAnsi"/>
          <w:b/>
          <w:sz w:val="22"/>
          <w:szCs w:val="22"/>
        </w:rPr>
      </w:pPr>
      <w:r w:rsidRPr="0062012A">
        <w:rPr>
          <w:rFonts w:asciiTheme="minorHAnsi" w:hAnsiTheme="minorHAnsi" w:cstheme="minorHAnsi"/>
          <w:b/>
          <w:sz w:val="22"/>
          <w:szCs w:val="22"/>
        </w:rPr>
        <w:t>References</w:t>
      </w:r>
    </w:p>
    <w:p w14:paraId="59890028" w14:textId="77777777" w:rsidR="00CA3AD0" w:rsidRPr="008D4C6B"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 </w:t>
      </w:r>
    </w:p>
    <w:p w14:paraId="77D7D4C5" w14:textId="77777777" w:rsidR="00CA3AD0" w:rsidRPr="0062012A"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Barrett, M. (1996).  Children’s aesthetic decision-making: an analysis of children’s discourse as composers, </w:t>
      </w:r>
      <w:r w:rsidRPr="0062012A">
        <w:rPr>
          <w:rFonts w:asciiTheme="minorHAnsi" w:hAnsiTheme="minorHAnsi" w:cstheme="minorHAnsi"/>
          <w:i/>
          <w:sz w:val="22"/>
          <w:szCs w:val="22"/>
        </w:rPr>
        <w:t>International Journal of Music Education, 28,</w:t>
      </w:r>
      <w:r w:rsidRPr="0062012A">
        <w:rPr>
          <w:rFonts w:asciiTheme="minorHAnsi" w:hAnsiTheme="minorHAnsi" w:cstheme="minorHAnsi"/>
          <w:sz w:val="22"/>
          <w:szCs w:val="22"/>
        </w:rPr>
        <w:t xml:space="preserve"> 37-62.</w:t>
      </w:r>
    </w:p>
    <w:p w14:paraId="2E0A8C65" w14:textId="77777777" w:rsidR="00CA3AD0" w:rsidRPr="0062012A"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 </w:t>
      </w:r>
    </w:p>
    <w:p w14:paraId="65B8B7DC" w14:textId="77777777" w:rsidR="00CA3AD0" w:rsidRPr="000A42F5" w:rsidRDefault="00CA3AD0" w:rsidP="00CA3AD0">
      <w:pPr>
        <w:rPr>
          <w:rFonts w:asciiTheme="minorHAnsi" w:hAnsiTheme="minorHAnsi" w:cstheme="minorHAnsi"/>
          <w:sz w:val="22"/>
          <w:szCs w:val="22"/>
        </w:rPr>
      </w:pPr>
      <w:r w:rsidRPr="0062012A">
        <w:rPr>
          <w:rFonts w:asciiTheme="minorHAnsi" w:hAnsiTheme="minorHAnsi" w:cstheme="minorHAnsi"/>
          <w:sz w:val="22"/>
          <w:szCs w:val="22"/>
        </w:rPr>
        <w:t>Beghetto</w:t>
      </w:r>
      <w:r w:rsidRPr="000A42F5">
        <w:rPr>
          <w:rFonts w:asciiTheme="minorHAnsi" w:hAnsiTheme="minorHAnsi" w:cstheme="minorHAnsi"/>
          <w:sz w:val="22"/>
          <w:szCs w:val="22"/>
        </w:rPr>
        <w:t xml:space="preserve">, R.A. and Kaufman, J.C. (2007). Towards a broader conception of creativity: A case for ‘mini-c’ creativity.  </w:t>
      </w:r>
      <w:r w:rsidRPr="000A42F5">
        <w:rPr>
          <w:rFonts w:asciiTheme="minorHAnsi" w:hAnsiTheme="minorHAnsi" w:cstheme="minorHAnsi"/>
          <w:i/>
          <w:sz w:val="22"/>
          <w:szCs w:val="22"/>
        </w:rPr>
        <w:t>Psychology of Aesthetics, Creativity and the Arts.  1</w:t>
      </w:r>
      <w:r w:rsidRPr="000A42F5">
        <w:rPr>
          <w:rFonts w:asciiTheme="minorHAnsi" w:hAnsiTheme="minorHAnsi" w:cstheme="minorHAnsi"/>
          <w:sz w:val="22"/>
          <w:szCs w:val="22"/>
        </w:rPr>
        <w:t>(2), 73-79.</w:t>
      </w:r>
    </w:p>
    <w:p w14:paraId="7A726376" w14:textId="77777777" w:rsidR="00CA3AD0" w:rsidRPr="000A42F5" w:rsidRDefault="00CA3AD0" w:rsidP="00CA3AD0">
      <w:pPr>
        <w:rPr>
          <w:rFonts w:asciiTheme="minorHAnsi" w:hAnsiTheme="minorHAnsi" w:cstheme="minorHAnsi"/>
          <w:sz w:val="22"/>
          <w:szCs w:val="22"/>
        </w:rPr>
      </w:pPr>
    </w:p>
    <w:p w14:paraId="115E9F54"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Burnard, P. (2012). </w:t>
      </w:r>
      <w:r w:rsidRPr="000A42F5">
        <w:rPr>
          <w:rFonts w:asciiTheme="minorHAnsi" w:hAnsiTheme="minorHAnsi" w:cstheme="minorHAnsi"/>
          <w:i/>
          <w:sz w:val="22"/>
          <w:szCs w:val="22"/>
        </w:rPr>
        <w:t>Musical Creativities in Practice.</w:t>
      </w:r>
      <w:r w:rsidRPr="000A42F5">
        <w:rPr>
          <w:rFonts w:asciiTheme="minorHAnsi" w:hAnsiTheme="minorHAnsi" w:cstheme="minorHAnsi"/>
          <w:sz w:val="22"/>
          <w:szCs w:val="22"/>
        </w:rPr>
        <w:t xml:space="preserve">  Oxford: Oxford University Press. </w:t>
      </w:r>
    </w:p>
    <w:p w14:paraId="76131DEC" w14:textId="77777777" w:rsidR="00CA3AD0" w:rsidRPr="000A42F5" w:rsidRDefault="00CA3AD0" w:rsidP="00CA3AD0">
      <w:pPr>
        <w:rPr>
          <w:rFonts w:asciiTheme="minorHAnsi" w:hAnsiTheme="minorHAnsi" w:cstheme="minorHAnsi"/>
          <w:sz w:val="22"/>
          <w:szCs w:val="22"/>
        </w:rPr>
      </w:pPr>
    </w:p>
    <w:p w14:paraId="566FE0B7"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lastRenderedPageBreak/>
        <w:t xml:space="preserve">Burnard, P. and Kuo, H-C., (2016). The individual and social worlds of children’s musical creativities. In G.E. MacPherson, (Ed) </w:t>
      </w:r>
      <w:r w:rsidRPr="000A42F5">
        <w:rPr>
          <w:rFonts w:asciiTheme="minorHAnsi" w:hAnsiTheme="minorHAnsi" w:cstheme="minorHAnsi"/>
          <w:i/>
          <w:sz w:val="22"/>
          <w:szCs w:val="22"/>
        </w:rPr>
        <w:t>The Child as Musician: A Handbook of Musical Development,</w:t>
      </w:r>
      <w:r w:rsidRPr="000A42F5">
        <w:rPr>
          <w:rFonts w:asciiTheme="minorHAnsi" w:hAnsiTheme="minorHAnsi" w:cstheme="minorHAnsi"/>
          <w:sz w:val="22"/>
          <w:szCs w:val="22"/>
        </w:rPr>
        <w:t xml:space="preserve"> (pp. 485-499), Oxford: Oxford University Press.</w:t>
      </w:r>
    </w:p>
    <w:p w14:paraId="1D0CC199" w14:textId="77777777" w:rsidR="00CA3AD0" w:rsidRPr="000A42F5" w:rsidRDefault="00CA3AD0" w:rsidP="00CA3AD0">
      <w:pPr>
        <w:rPr>
          <w:rFonts w:asciiTheme="minorHAnsi" w:hAnsiTheme="minorHAnsi" w:cstheme="minorHAnsi"/>
          <w:sz w:val="22"/>
          <w:szCs w:val="22"/>
        </w:rPr>
      </w:pPr>
    </w:p>
    <w:p w14:paraId="0D6BBA64" w14:textId="77777777" w:rsidR="00CA3AD0"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Campbell, P.S. (201</w:t>
      </w:r>
      <w:r>
        <w:rPr>
          <w:rFonts w:asciiTheme="minorHAnsi" w:hAnsiTheme="minorHAnsi" w:cstheme="minorHAnsi"/>
          <w:sz w:val="22"/>
          <w:szCs w:val="22"/>
        </w:rPr>
        <w:t>0</w:t>
      </w:r>
      <w:r w:rsidRPr="000A42F5">
        <w:rPr>
          <w:rFonts w:asciiTheme="minorHAnsi" w:hAnsiTheme="minorHAnsi" w:cstheme="minorHAnsi"/>
          <w:sz w:val="22"/>
          <w:szCs w:val="22"/>
        </w:rPr>
        <w:t xml:space="preserve">). </w:t>
      </w:r>
      <w:r w:rsidRPr="000A42F5">
        <w:rPr>
          <w:rFonts w:asciiTheme="minorHAnsi" w:hAnsiTheme="minorHAnsi" w:cstheme="minorHAnsi"/>
          <w:i/>
          <w:sz w:val="22"/>
          <w:szCs w:val="22"/>
        </w:rPr>
        <w:t xml:space="preserve">Songs in their Heads: Music and its Meaning in Children’s Lives </w:t>
      </w:r>
      <w:r w:rsidRPr="000A42F5">
        <w:rPr>
          <w:rFonts w:asciiTheme="minorHAnsi" w:hAnsiTheme="minorHAnsi" w:cstheme="minorHAnsi"/>
          <w:sz w:val="22"/>
          <w:szCs w:val="22"/>
        </w:rPr>
        <w:t>(2</w:t>
      </w:r>
      <w:r w:rsidRPr="000A42F5">
        <w:rPr>
          <w:rFonts w:asciiTheme="minorHAnsi" w:hAnsiTheme="minorHAnsi" w:cstheme="minorHAnsi"/>
          <w:sz w:val="22"/>
          <w:szCs w:val="22"/>
          <w:vertAlign w:val="superscript"/>
        </w:rPr>
        <w:t>nd</w:t>
      </w:r>
      <w:r w:rsidRPr="000A42F5">
        <w:rPr>
          <w:rFonts w:asciiTheme="minorHAnsi" w:hAnsiTheme="minorHAnsi" w:cstheme="minorHAnsi"/>
          <w:sz w:val="22"/>
          <w:szCs w:val="22"/>
        </w:rPr>
        <w:t xml:space="preserve"> ed.). New York: Oxford University Press. (Originally published in 1998).</w:t>
      </w:r>
    </w:p>
    <w:p w14:paraId="78DA3D74" w14:textId="77777777" w:rsidR="00CA3AD0" w:rsidRDefault="00CA3AD0" w:rsidP="00CA3AD0">
      <w:pPr>
        <w:rPr>
          <w:rFonts w:asciiTheme="minorHAnsi" w:hAnsiTheme="minorHAnsi" w:cstheme="minorHAnsi"/>
          <w:sz w:val="22"/>
          <w:szCs w:val="22"/>
        </w:rPr>
      </w:pPr>
    </w:p>
    <w:p w14:paraId="67749502" w14:textId="77777777" w:rsidR="00CA3AD0"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Cohen, V. (1980). </w:t>
      </w:r>
      <w:r w:rsidRPr="0019628C">
        <w:rPr>
          <w:rFonts w:asciiTheme="minorHAnsi" w:hAnsiTheme="minorHAnsi" w:cstheme="minorHAnsi"/>
          <w:i/>
          <w:sz w:val="22"/>
          <w:szCs w:val="22"/>
        </w:rPr>
        <w:t>The Emergence of Musical Gestures in Kindergarten Children</w:t>
      </w:r>
      <w:r>
        <w:rPr>
          <w:rFonts w:asciiTheme="minorHAnsi" w:hAnsiTheme="minorHAnsi" w:cstheme="minorHAnsi"/>
          <w:sz w:val="22"/>
          <w:szCs w:val="22"/>
        </w:rPr>
        <w:t xml:space="preserve"> (unpublished PhD thesis), University of Illinois at Urbana-Champaign, Illinois, USA. </w:t>
      </w:r>
    </w:p>
    <w:p w14:paraId="7E854FF4" w14:textId="77777777" w:rsidR="00CA3AD0" w:rsidRDefault="00CA3AD0" w:rsidP="00CA3AD0">
      <w:pPr>
        <w:rPr>
          <w:rFonts w:asciiTheme="minorHAnsi" w:hAnsiTheme="minorHAnsi" w:cstheme="minorHAnsi"/>
          <w:sz w:val="22"/>
          <w:szCs w:val="22"/>
        </w:rPr>
      </w:pPr>
    </w:p>
    <w:p w14:paraId="5B5948DD" w14:textId="77777777" w:rsidR="00CA3AD0" w:rsidRPr="00A243D9"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Cox, G. (2002). </w:t>
      </w:r>
      <w:r w:rsidRPr="00F86B8D">
        <w:rPr>
          <w:rFonts w:asciiTheme="minorHAnsi" w:hAnsiTheme="minorHAnsi" w:cstheme="minorHAnsi"/>
          <w:i/>
          <w:sz w:val="22"/>
          <w:szCs w:val="22"/>
        </w:rPr>
        <w:t xml:space="preserve">Living Music in Schools </w:t>
      </w:r>
      <w:r>
        <w:rPr>
          <w:rFonts w:asciiTheme="minorHAnsi" w:hAnsiTheme="minorHAnsi" w:cstheme="minorHAnsi"/>
          <w:i/>
          <w:sz w:val="22"/>
          <w:szCs w:val="22"/>
        </w:rPr>
        <w:t xml:space="preserve">1923-1999: Studies in the History of Music Education in England. </w:t>
      </w:r>
      <w:r>
        <w:rPr>
          <w:rFonts w:asciiTheme="minorHAnsi" w:hAnsiTheme="minorHAnsi" w:cstheme="minorHAnsi"/>
          <w:sz w:val="22"/>
          <w:szCs w:val="22"/>
        </w:rPr>
        <w:t xml:space="preserve">Aldershot: Ashgate.  </w:t>
      </w:r>
    </w:p>
    <w:p w14:paraId="0B4D1EA1" w14:textId="77777777" w:rsidR="00CA3AD0" w:rsidRDefault="00CA3AD0" w:rsidP="00CA3AD0">
      <w:pPr>
        <w:rPr>
          <w:rFonts w:asciiTheme="minorHAnsi" w:hAnsiTheme="minorHAnsi" w:cstheme="minorHAnsi"/>
          <w:sz w:val="22"/>
          <w:szCs w:val="22"/>
        </w:rPr>
      </w:pPr>
    </w:p>
    <w:p w14:paraId="289CBFE3" w14:textId="77777777" w:rsidR="00CA3AD0"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Davies, C. (1992).  ‘Listen to my song’: A study of songs invented by children aged from 5 to 7 years, </w:t>
      </w:r>
      <w:r>
        <w:rPr>
          <w:rFonts w:asciiTheme="minorHAnsi" w:hAnsiTheme="minorHAnsi" w:cstheme="minorHAnsi"/>
          <w:i/>
          <w:sz w:val="22"/>
          <w:szCs w:val="22"/>
        </w:rPr>
        <w:t>British Journal of Music Education, 7</w:t>
      </w:r>
      <w:r>
        <w:rPr>
          <w:rFonts w:asciiTheme="minorHAnsi" w:hAnsiTheme="minorHAnsi" w:cstheme="minorHAnsi"/>
          <w:sz w:val="22"/>
          <w:szCs w:val="22"/>
        </w:rPr>
        <w:t>(1), 19-48.</w:t>
      </w:r>
    </w:p>
    <w:p w14:paraId="207A2030" w14:textId="77777777" w:rsidR="00CA3AD0" w:rsidRPr="00423845" w:rsidRDefault="00CA3AD0" w:rsidP="00CA3AD0">
      <w:pPr>
        <w:rPr>
          <w:rFonts w:asciiTheme="minorHAnsi" w:hAnsiTheme="minorHAnsi" w:cstheme="minorHAnsi"/>
          <w:sz w:val="22"/>
          <w:szCs w:val="22"/>
        </w:rPr>
      </w:pPr>
    </w:p>
    <w:p w14:paraId="0831982C"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Dean, B. (2017). </w:t>
      </w:r>
      <w:r w:rsidRPr="000A42F5">
        <w:rPr>
          <w:rFonts w:asciiTheme="minorHAnsi" w:hAnsiTheme="minorHAnsi" w:cstheme="minorHAnsi"/>
          <w:i/>
          <w:sz w:val="22"/>
          <w:szCs w:val="22"/>
        </w:rPr>
        <w:t>A Hidden World of Song: Singing in the everyday home lives of 3-5-year-old children</w:t>
      </w:r>
      <w:r w:rsidRPr="000A42F5">
        <w:rPr>
          <w:rFonts w:asciiTheme="minorHAnsi" w:hAnsiTheme="minorHAnsi" w:cstheme="minorHAnsi"/>
          <w:sz w:val="22"/>
          <w:szCs w:val="22"/>
        </w:rPr>
        <w:t xml:space="preserve"> (unpublished PhD thesis), School fo Education, University of Exeter, Exeter. UK.</w:t>
      </w:r>
    </w:p>
    <w:p w14:paraId="71A79571" w14:textId="77777777" w:rsidR="00CA3AD0" w:rsidRPr="000A42F5" w:rsidRDefault="00CA3AD0" w:rsidP="00CA3AD0">
      <w:pPr>
        <w:rPr>
          <w:rFonts w:asciiTheme="minorHAnsi" w:hAnsiTheme="minorHAnsi" w:cstheme="minorHAnsi"/>
          <w:sz w:val="22"/>
          <w:szCs w:val="22"/>
        </w:rPr>
      </w:pPr>
    </w:p>
    <w:p w14:paraId="451CF880" w14:textId="77777777" w:rsidR="00CA3AD0" w:rsidRPr="00A20BA0"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Flohr, J. (1985). Young children’s improvisations: Emerging creative thought.  </w:t>
      </w:r>
      <w:r w:rsidRPr="000A42F5">
        <w:rPr>
          <w:rFonts w:asciiTheme="minorHAnsi" w:hAnsiTheme="minorHAnsi" w:cstheme="minorHAnsi"/>
          <w:i/>
          <w:sz w:val="22"/>
          <w:szCs w:val="22"/>
        </w:rPr>
        <w:t xml:space="preserve">The Creative child and Adult Quarterly. </w:t>
      </w:r>
      <w:r w:rsidRPr="00A20BA0">
        <w:rPr>
          <w:rFonts w:asciiTheme="minorHAnsi" w:hAnsiTheme="minorHAnsi" w:cstheme="minorHAnsi"/>
          <w:i/>
          <w:sz w:val="22"/>
          <w:szCs w:val="22"/>
        </w:rPr>
        <w:t>10</w:t>
      </w:r>
      <w:r w:rsidRPr="00A20BA0">
        <w:rPr>
          <w:rFonts w:asciiTheme="minorHAnsi" w:hAnsiTheme="minorHAnsi" w:cstheme="minorHAnsi"/>
          <w:sz w:val="22"/>
          <w:szCs w:val="22"/>
        </w:rPr>
        <w:t>(2), 79-85.</w:t>
      </w:r>
    </w:p>
    <w:p w14:paraId="0376286F" w14:textId="77777777" w:rsidR="00CA3AD0" w:rsidRPr="00A20BA0" w:rsidRDefault="00CA3AD0" w:rsidP="00CA3AD0">
      <w:pPr>
        <w:rPr>
          <w:rFonts w:asciiTheme="minorHAnsi" w:hAnsiTheme="minorHAnsi" w:cstheme="minorHAnsi"/>
          <w:sz w:val="22"/>
          <w:szCs w:val="22"/>
        </w:rPr>
      </w:pPr>
    </w:p>
    <w:p w14:paraId="66F9ED4F" w14:textId="77777777" w:rsidR="00CA3AD0" w:rsidRPr="00064EF6" w:rsidRDefault="00CA3AD0" w:rsidP="00CA3AD0">
      <w:pPr>
        <w:pStyle w:val="Heading1"/>
        <w:shd w:val="clear" w:color="auto" w:fill="FFFFFF"/>
        <w:spacing w:before="0" w:beforeAutospacing="0"/>
        <w:rPr>
          <w:rFonts w:asciiTheme="minorHAnsi" w:hAnsiTheme="minorHAnsi" w:cstheme="minorHAnsi"/>
          <w:b w:val="0"/>
          <w:color w:val="111111"/>
          <w:sz w:val="22"/>
          <w:szCs w:val="22"/>
        </w:rPr>
      </w:pPr>
      <w:r>
        <w:rPr>
          <w:rStyle w:val="a-size-large"/>
          <w:rFonts w:asciiTheme="minorHAnsi" w:hAnsiTheme="minorHAnsi" w:cstheme="minorHAnsi"/>
          <w:b w:val="0"/>
          <w:color w:val="111111"/>
          <w:sz w:val="22"/>
          <w:szCs w:val="22"/>
        </w:rPr>
        <w:t xml:space="preserve">Freud, S. (2010). Trans. A.A. Brill, </w:t>
      </w:r>
      <w:r w:rsidRPr="00A20BA0">
        <w:rPr>
          <w:rStyle w:val="a-size-large"/>
          <w:rFonts w:asciiTheme="minorHAnsi" w:hAnsiTheme="minorHAnsi" w:cstheme="minorHAnsi"/>
          <w:b w:val="0"/>
          <w:i/>
          <w:color w:val="111111"/>
          <w:sz w:val="22"/>
          <w:szCs w:val="22"/>
        </w:rPr>
        <w:t>Sigmund Freud Collected Works: The Psychopathology of Everyday Life, The Theory of Sexuality, Beyond the Pleasure Principle, The Ego and the Id, and The Future of an Illusion</w:t>
      </w:r>
      <w:r>
        <w:rPr>
          <w:rStyle w:val="a-size-large"/>
          <w:rFonts w:asciiTheme="minorHAnsi" w:hAnsiTheme="minorHAnsi" w:cstheme="minorHAnsi"/>
          <w:b w:val="0"/>
          <w:i/>
          <w:color w:val="111111"/>
          <w:sz w:val="22"/>
          <w:szCs w:val="22"/>
        </w:rPr>
        <w:t xml:space="preserve">. </w:t>
      </w:r>
      <w:r w:rsidRPr="00064EF6">
        <w:rPr>
          <w:rStyle w:val="a-size-large"/>
          <w:rFonts w:asciiTheme="minorHAnsi" w:hAnsiTheme="minorHAnsi" w:cstheme="minorHAnsi"/>
          <w:b w:val="0"/>
          <w:color w:val="111111"/>
          <w:sz w:val="22"/>
          <w:szCs w:val="22"/>
        </w:rPr>
        <w:t xml:space="preserve">New York: Pacific Publishing. </w:t>
      </w:r>
      <w:r>
        <w:rPr>
          <w:rStyle w:val="a-size-large"/>
          <w:rFonts w:asciiTheme="minorHAnsi" w:hAnsiTheme="minorHAnsi" w:cstheme="minorHAnsi"/>
          <w:b w:val="0"/>
          <w:color w:val="111111"/>
          <w:sz w:val="22"/>
          <w:szCs w:val="22"/>
        </w:rPr>
        <w:t>(Collected translation of works published earlier)</w:t>
      </w:r>
    </w:p>
    <w:p w14:paraId="1D11D860" w14:textId="77777777" w:rsidR="00CA3AD0" w:rsidRPr="00A20BA0" w:rsidRDefault="00CA3AD0" w:rsidP="00CA3AD0">
      <w:pPr>
        <w:rPr>
          <w:rFonts w:asciiTheme="minorHAnsi" w:hAnsiTheme="minorHAnsi" w:cstheme="minorHAnsi"/>
          <w:sz w:val="22"/>
          <w:szCs w:val="22"/>
        </w:rPr>
      </w:pPr>
      <w:r w:rsidRPr="00A20BA0">
        <w:rPr>
          <w:rFonts w:asciiTheme="minorHAnsi" w:hAnsiTheme="minorHAnsi" w:cstheme="minorHAnsi"/>
          <w:sz w:val="22"/>
          <w:szCs w:val="22"/>
        </w:rPr>
        <w:t xml:space="preserve">Glover, J. (2000). </w:t>
      </w:r>
      <w:r w:rsidRPr="00A20BA0">
        <w:rPr>
          <w:rFonts w:asciiTheme="minorHAnsi" w:hAnsiTheme="minorHAnsi" w:cstheme="minorHAnsi"/>
          <w:i/>
          <w:sz w:val="22"/>
          <w:szCs w:val="22"/>
        </w:rPr>
        <w:t>Children Composing 4-14.</w:t>
      </w:r>
      <w:r w:rsidRPr="00A20BA0">
        <w:rPr>
          <w:rFonts w:asciiTheme="minorHAnsi" w:hAnsiTheme="minorHAnsi" w:cstheme="minorHAnsi"/>
          <w:sz w:val="22"/>
          <w:szCs w:val="22"/>
        </w:rPr>
        <w:t xml:space="preserve">  London: RoutledgeFalmer.</w:t>
      </w:r>
    </w:p>
    <w:p w14:paraId="50A6AB33" w14:textId="77777777" w:rsidR="00CA3AD0" w:rsidRPr="00A20BA0" w:rsidRDefault="00CA3AD0" w:rsidP="00CA3AD0">
      <w:pPr>
        <w:rPr>
          <w:rFonts w:asciiTheme="minorHAnsi" w:hAnsiTheme="minorHAnsi" w:cstheme="minorHAnsi"/>
          <w:sz w:val="22"/>
          <w:szCs w:val="22"/>
        </w:rPr>
      </w:pPr>
    </w:p>
    <w:p w14:paraId="25029294" w14:textId="77777777" w:rsidR="00CA3AD0" w:rsidRPr="00A20BA0" w:rsidRDefault="00CA3AD0" w:rsidP="00CA3AD0">
      <w:pPr>
        <w:rPr>
          <w:rFonts w:asciiTheme="minorHAnsi" w:hAnsiTheme="minorHAnsi" w:cstheme="minorHAnsi"/>
          <w:sz w:val="22"/>
          <w:szCs w:val="22"/>
        </w:rPr>
      </w:pPr>
      <w:r w:rsidRPr="00A20BA0">
        <w:rPr>
          <w:rFonts w:asciiTheme="minorHAnsi" w:hAnsiTheme="minorHAnsi" w:cstheme="minorHAnsi"/>
          <w:sz w:val="22"/>
          <w:szCs w:val="22"/>
        </w:rPr>
        <w:t xml:space="preserve">Gluschankof, C. (2008). Musical expressions in kindergarten: An inter-cultural study?  </w:t>
      </w:r>
      <w:r w:rsidRPr="00A20BA0">
        <w:rPr>
          <w:rFonts w:asciiTheme="minorHAnsi" w:hAnsiTheme="minorHAnsi" w:cstheme="minorHAnsi"/>
          <w:i/>
          <w:sz w:val="22"/>
          <w:szCs w:val="22"/>
        </w:rPr>
        <w:t>Contemporary Issues in Early Childhood, 9</w:t>
      </w:r>
      <w:r w:rsidRPr="00A20BA0">
        <w:rPr>
          <w:rFonts w:asciiTheme="minorHAnsi" w:hAnsiTheme="minorHAnsi" w:cstheme="minorHAnsi"/>
          <w:sz w:val="22"/>
          <w:szCs w:val="22"/>
        </w:rPr>
        <w:t>(4), 317-327.</w:t>
      </w:r>
    </w:p>
    <w:p w14:paraId="6EBE0371" w14:textId="77777777" w:rsidR="00CA3AD0" w:rsidRDefault="00CA3AD0" w:rsidP="00CA3AD0">
      <w:pPr>
        <w:rPr>
          <w:rFonts w:asciiTheme="minorHAnsi" w:hAnsiTheme="minorHAnsi" w:cstheme="minorHAnsi"/>
          <w:sz w:val="22"/>
          <w:szCs w:val="22"/>
        </w:rPr>
      </w:pPr>
    </w:p>
    <w:p w14:paraId="0A96F16D" w14:textId="77777777" w:rsidR="00CA3AD0"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Hargreaves, D. (1986). </w:t>
      </w:r>
      <w:r w:rsidRPr="001F4241">
        <w:rPr>
          <w:rFonts w:asciiTheme="minorHAnsi" w:hAnsiTheme="minorHAnsi" w:cstheme="minorHAnsi"/>
          <w:i/>
          <w:sz w:val="22"/>
          <w:szCs w:val="22"/>
        </w:rPr>
        <w:t>The Developmental Psychology of Music.</w:t>
      </w:r>
      <w:r>
        <w:rPr>
          <w:rFonts w:asciiTheme="minorHAnsi" w:hAnsiTheme="minorHAnsi" w:cstheme="minorHAnsi"/>
          <w:sz w:val="22"/>
          <w:szCs w:val="22"/>
        </w:rPr>
        <w:t xml:space="preserve"> Cambridge: Cambridge University Press.</w:t>
      </w:r>
    </w:p>
    <w:p w14:paraId="5BB8A150" w14:textId="77777777" w:rsidR="00CA3AD0" w:rsidRPr="00A20BA0" w:rsidRDefault="00CA3AD0" w:rsidP="00CA3AD0">
      <w:pPr>
        <w:rPr>
          <w:rFonts w:asciiTheme="minorHAnsi" w:hAnsiTheme="minorHAnsi" w:cstheme="minorHAnsi"/>
          <w:sz w:val="22"/>
          <w:szCs w:val="22"/>
        </w:rPr>
      </w:pPr>
    </w:p>
    <w:p w14:paraId="5511552D"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Hargreaves, D. and Lamont, A. (2017). </w:t>
      </w:r>
      <w:r w:rsidRPr="000A42F5">
        <w:rPr>
          <w:rFonts w:asciiTheme="minorHAnsi" w:hAnsiTheme="minorHAnsi" w:cstheme="minorHAnsi"/>
          <w:i/>
          <w:sz w:val="22"/>
          <w:szCs w:val="22"/>
        </w:rPr>
        <w:t>The Psychology of Musical Development.</w:t>
      </w:r>
      <w:r w:rsidRPr="000A42F5">
        <w:rPr>
          <w:rFonts w:asciiTheme="minorHAnsi" w:hAnsiTheme="minorHAnsi" w:cstheme="minorHAnsi"/>
          <w:sz w:val="22"/>
          <w:szCs w:val="22"/>
        </w:rPr>
        <w:t xml:space="preserve"> Cambridge: Cambridge University Press. </w:t>
      </w:r>
    </w:p>
    <w:p w14:paraId="14FD7465" w14:textId="77777777" w:rsidR="00CA3AD0" w:rsidRPr="000A42F5" w:rsidRDefault="00CA3AD0" w:rsidP="00CA3AD0">
      <w:pPr>
        <w:rPr>
          <w:rFonts w:asciiTheme="minorHAnsi" w:hAnsiTheme="minorHAnsi" w:cstheme="minorHAnsi"/>
          <w:sz w:val="22"/>
          <w:szCs w:val="22"/>
        </w:rPr>
      </w:pPr>
    </w:p>
    <w:p w14:paraId="5A670063"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Ilari, B., Fesjian, C., Ficek, B. and Habibi, A. (2018). Improvised song endings in a developmental perspective: A mixed-methods study.  </w:t>
      </w:r>
      <w:r w:rsidRPr="000A42F5">
        <w:rPr>
          <w:rFonts w:asciiTheme="minorHAnsi" w:hAnsiTheme="minorHAnsi" w:cstheme="minorHAnsi"/>
          <w:i/>
          <w:sz w:val="22"/>
          <w:szCs w:val="22"/>
        </w:rPr>
        <w:t>Psychology of Music, 46</w:t>
      </w:r>
      <w:r w:rsidRPr="000A42F5">
        <w:rPr>
          <w:rFonts w:asciiTheme="minorHAnsi" w:hAnsiTheme="minorHAnsi" w:cstheme="minorHAnsi"/>
          <w:sz w:val="22"/>
          <w:szCs w:val="22"/>
        </w:rPr>
        <w:t xml:space="preserve">(4), </w:t>
      </w:r>
      <w:r w:rsidRPr="000A42F5">
        <w:rPr>
          <w:rFonts w:asciiTheme="minorHAnsi" w:hAnsiTheme="minorHAnsi" w:cstheme="minorHAnsi"/>
          <w:color w:val="333333"/>
          <w:sz w:val="22"/>
          <w:szCs w:val="22"/>
          <w:shd w:val="clear" w:color="auto" w:fill="FFFFFF"/>
        </w:rPr>
        <w:t>500-520.</w:t>
      </w:r>
    </w:p>
    <w:p w14:paraId="3C86AA8F" w14:textId="77777777" w:rsidR="00CA3AD0" w:rsidRPr="000A42F5"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 </w:t>
      </w:r>
    </w:p>
    <w:p w14:paraId="154A0C90"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Kratus, J. (1989). A time analysis of the compositional processes used by children ages 7-11, </w:t>
      </w:r>
      <w:r w:rsidRPr="000A42F5">
        <w:rPr>
          <w:rFonts w:asciiTheme="minorHAnsi" w:hAnsiTheme="minorHAnsi" w:cstheme="minorHAnsi"/>
          <w:i/>
          <w:sz w:val="22"/>
          <w:szCs w:val="22"/>
        </w:rPr>
        <w:t>Journal of Research in Music Education</w:t>
      </w:r>
      <w:r w:rsidRPr="000A42F5">
        <w:rPr>
          <w:rFonts w:asciiTheme="minorHAnsi" w:hAnsiTheme="minorHAnsi" w:cstheme="minorHAnsi"/>
          <w:sz w:val="22"/>
          <w:szCs w:val="22"/>
        </w:rPr>
        <w:t>, 37,</w:t>
      </w:r>
      <w:r w:rsidRPr="000A42F5">
        <w:rPr>
          <w:rFonts w:asciiTheme="minorHAnsi" w:hAnsiTheme="minorHAnsi" w:cstheme="minorHAnsi"/>
          <w:i/>
          <w:sz w:val="22"/>
          <w:szCs w:val="22"/>
        </w:rPr>
        <w:t xml:space="preserve"> </w:t>
      </w:r>
      <w:r w:rsidRPr="000A42F5">
        <w:rPr>
          <w:rFonts w:asciiTheme="minorHAnsi" w:hAnsiTheme="minorHAnsi" w:cstheme="minorHAnsi"/>
          <w:sz w:val="22"/>
          <w:szCs w:val="22"/>
        </w:rPr>
        <w:t>(1): 5-20.</w:t>
      </w:r>
    </w:p>
    <w:p w14:paraId="54D0B745" w14:textId="77777777" w:rsidR="00CA3AD0" w:rsidRPr="000A42F5" w:rsidRDefault="00CA3AD0" w:rsidP="00CA3AD0">
      <w:pPr>
        <w:rPr>
          <w:rFonts w:asciiTheme="minorHAnsi" w:hAnsiTheme="minorHAnsi" w:cstheme="minorHAnsi"/>
          <w:sz w:val="22"/>
          <w:szCs w:val="22"/>
        </w:rPr>
      </w:pPr>
    </w:p>
    <w:p w14:paraId="6613AC6E"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Kratus, J. (1994). Relationships among children’s music audition and their compositional processes and productions. </w:t>
      </w:r>
      <w:r w:rsidRPr="000A42F5">
        <w:rPr>
          <w:rFonts w:asciiTheme="minorHAnsi" w:hAnsiTheme="minorHAnsi" w:cstheme="minorHAnsi"/>
          <w:i/>
          <w:sz w:val="22"/>
          <w:szCs w:val="22"/>
        </w:rPr>
        <w:t>Journal of Research in Music Education 44,</w:t>
      </w:r>
      <w:r w:rsidRPr="000A42F5">
        <w:rPr>
          <w:rFonts w:asciiTheme="minorHAnsi" w:hAnsiTheme="minorHAnsi" w:cstheme="minorHAnsi"/>
          <w:sz w:val="22"/>
          <w:szCs w:val="22"/>
        </w:rPr>
        <w:t>(2), 115-30.</w:t>
      </w:r>
    </w:p>
    <w:p w14:paraId="1BCAD40D" w14:textId="77777777" w:rsidR="00CA3AD0" w:rsidRPr="000A42F5" w:rsidRDefault="00CA3AD0" w:rsidP="00CA3AD0">
      <w:pPr>
        <w:rPr>
          <w:rFonts w:asciiTheme="minorHAnsi" w:hAnsiTheme="minorHAnsi" w:cstheme="minorHAnsi"/>
          <w:sz w:val="22"/>
          <w:szCs w:val="22"/>
        </w:rPr>
      </w:pPr>
    </w:p>
    <w:p w14:paraId="4F35B344"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Lamont, A. (1999). Music, education and the development of pitch perception: The role of con</w:t>
      </w:r>
      <w:r>
        <w:rPr>
          <w:rFonts w:asciiTheme="minorHAnsi" w:hAnsiTheme="minorHAnsi" w:cstheme="minorHAnsi"/>
          <w:sz w:val="22"/>
          <w:szCs w:val="22"/>
        </w:rPr>
        <w:t>t</w:t>
      </w:r>
      <w:r w:rsidRPr="000A42F5">
        <w:rPr>
          <w:rFonts w:asciiTheme="minorHAnsi" w:hAnsiTheme="minorHAnsi" w:cstheme="minorHAnsi"/>
          <w:sz w:val="22"/>
          <w:szCs w:val="22"/>
        </w:rPr>
        <w:t xml:space="preserve">ext, age, and musical experience.  </w:t>
      </w:r>
      <w:r w:rsidRPr="000A42F5">
        <w:rPr>
          <w:rFonts w:asciiTheme="minorHAnsi" w:hAnsiTheme="minorHAnsi" w:cstheme="minorHAnsi"/>
          <w:i/>
          <w:sz w:val="22"/>
          <w:szCs w:val="22"/>
        </w:rPr>
        <w:t>Psychology of Music, 26</w:t>
      </w:r>
      <w:r w:rsidRPr="000A42F5">
        <w:rPr>
          <w:rFonts w:asciiTheme="minorHAnsi" w:hAnsiTheme="minorHAnsi" w:cstheme="minorHAnsi"/>
          <w:sz w:val="22"/>
          <w:szCs w:val="22"/>
        </w:rPr>
        <w:t>(1), 7-25.</w:t>
      </w:r>
    </w:p>
    <w:p w14:paraId="5A2B088D" w14:textId="77777777" w:rsidR="00CA3AD0"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3FF3E2B0" w14:textId="77777777" w:rsidR="00CA3AD0"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MacDonald, R.A.R. and Miell, D. (2000). Creativity and music education: The impact of social variables. </w:t>
      </w:r>
      <w:r w:rsidRPr="00826218">
        <w:rPr>
          <w:rFonts w:asciiTheme="minorHAnsi" w:hAnsiTheme="minorHAnsi" w:cstheme="minorHAnsi"/>
          <w:i/>
          <w:sz w:val="22"/>
          <w:szCs w:val="22"/>
        </w:rPr>
        <w:t>International Journal of Music Education, 36</w:t>
      </w:r>
      <w:r>
        <w:rPr>
          <w:rFonts w:asciiTheme="minorHAnsi" w:hAnsiTheme="minorHAnsi" w:cstheme="minorHAnsi"/>
          <w:sz w:val="22"/>
          <w:szCs w:val="22"/>
        </w:rPr>
        <w:t>(1), 58-68.</w:t>
      </w:r>
    </w:p>
    <w:p w14:paraId="0A4C4F22" w14:textId="77777777" w:rsidR="00CA3AD0" w:rsidRDefault="00CA3AD0" w:rsidP="00CA3AD0">
      <w:pPr>
        <w:rPr>
          <w:rFonts w:asciiTheme="minorHAnsi" w:hAnsiTheme="minorHAnsi" w:cstheme="minorHAnsi"/>
          <w:sz w:val="22"/>
          <w:szCs w:val="22"/>
        </w:rPr>
      </w:pPr>
    </w:p>
    <w:p w14:paraId="2C8492FC" w14:textId="77777777" w:rsidR="00CA3AD0"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Marsh, K. (1995). Children’s singing games: Composition in the playground?  </w:t>
      </w:r>
      <w:r w:rsidRPr="00826218">
        <w:rPr>
          <w:rFonts w:asciiTheme="minorHAnsi" w:hAnsiTheme="minorHAnsi" w:cstheme="minorHAnsi"/>
          <w:i/>
          <w:sz w:val="22"/>
          <w:szCs w:val="22"/>
        </w:rPr>
        <w:t>Research Studies in Music Education, 4,</w:t>
      </w:r>
      <w:r>
        <w:rPr>
          <w:rFonts w:asciiTheme="minorHAnsi" w:hAnsiTheme="minorHAnsi" w:cstheme="minorHAnsi"/>
          <w:sz w:val="22"/>
          <w:szCs w:val="22"/>
        </w:rPr>
        <w:t xml:space="preserve"> 2-11.</w:t>
      </w:r>
    </w:p>
    <w:p w14:paraId="750799E5" w14:textId="77777777" w:rsidR="00CA3AD0" w:rsidRPr="00826218" w:rsidRDefault="00CA3AD0" w:rsidP="00CA3AD0">
      <w:pPr>
        <w:rPr>
          <w:rFonts w:asciiTheme="minorHAnsi" w:hAnsiTheme="minorHAnsi" w:cstheme="minorHAnsi"/>
          <w:sz w:val="22"/>
          <w:szCs w:val="22"/>
        </w:rPr>
      </w:pPr>
    </w:p>
    <w:p w14:paraId="3FA7E9EA" w14:textId="77777777" w:rsidR="00CA3AD0"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Marsh, K. and Young, S. (2006).  Musical play. In G.E. McPherson (Ed.), </w:t>
      </w:r>
      <w:r w:rsidRPr="000A42F5">
        <w:rPr>
          <w:rFonts w:asciiTheme="minorHAnsi" w:hAnsiTheme="minorHAnsi" w:cstheme="minorHAnsi"/>
          <w:i/>
          <w:sz w:val="22"/>
          <w:szCs w:val="22"/>
        </w:rPr>
        <w:t>The Child as Musician: A Handbook of Musical Development</w:t>
      </w:r>
      <w:r w:rsidRPr="000A42F5">
        <w:rPr>
          <w:rFonts w:asciiTheme="minorHAnsi" w:hAnsiTheme="minorHAnsi" w:cstheme="minorHAnsi"/>
          <w:sz w:val="22"/>
          <w:szCs w:val="22"/>
        </w:rPr>
        <w:t xml:space="preserve"> (pp. 289-310).  Oxford: Oxford University Press.  </w:t>
      </w:r>
    </w:p>
    <w:p w14:paraId="27C59C70" w14:textId="77777777" w:rsidR="00CA3AD0" w:rsidRDefault="00CA3AD0" w:rsidP="00CA3AD0">
      <w:pPr>
        <w:rPr>
          <w:rFonts w:asciiTheme="minorHAnsi" w:hAnsiTheme="minorHAnsi" w:cstheme="minorHAnsi"/>
          <w:sz w:val="22"/>
          <w:szCs w:val="22"/>
        </w:rPr>
      </w:pPr>
    </w:p>
    <w:p w14:paraId="630F33C6" w14:textId="77777777" w:rsidR="00CA3AD0" w:rsidRDefault="00CA3AD0" w:rsidP="00CA3AD0">
      <w:pPr>
        <w:rPr>
          <w:rFonts w:asciiTheme="minorHAnsi" w:hAnsiTheme="minorHAnsi" w:cstheme="minorHAnsi"/>
          <w:sz w:val="22"/>
          <w:szCs w:val="22"/>
        </w:rPr>
      </w:pPr>
      <w:r>
        <w:rPr>
          <w:rFonts w:asciiTheme="minorHAnsi" w:hAnsiTheme="minorHAnsi" w:cstheme="minorHAnsi"/>
          <w:sz w:val="22"/>
          <w:szCs w:val="22"/>
        </w:rPr>
        <w:lastRenderedPageBreak/>
        <w:t>Philpott, C. with Kubilius, J. (2015).  Social Justice in the English Secondary Music Classroom.  In C. Benedict, P. Schmidt, G. Spruce and P. Woodford  the Oxford Handbook of Social Justice in Music Education (pp. 426-445), Oxford: Oxford University Press.</w:t>
      </w:r>
    </w:p>
    <w:p w14:paraId="594230E2" w14:textId="77777777" w:rsidR="00CA3AD0"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 </w:t>
      </w:r>
    </w:p>
    <w:p w14:paraId="5B5A34E7" w14:textId="77777777" w:rsidR="00CA3AD0" w:rsidRPr="00826218" w:rsidRDefault="00CA3AD0" w:rsidP="00CA3AD0">
      <w:pPr>
        <w:rPr>
          <w:rFonts w:asciiTheme="minorHAnsi" w:hAnsiTheme="minorHAnsi" w:cstheme="minorHAnsi"/>
          <w:sz w:val="22"/>
          <w:szCs w:val="22"/>
        </w:rPr>
      </w:pPr>
      <w:r w:rsidRPr="00826218">
        <w:rPr>
          <w:rFonts w:asciiTheme="minorHAnsi" w:hAnsiTheme="minorHAnsi" w:cstheme="minorHAnsi"/>
          <w:sz w:val="22"/>
          <w:szCs w:val="22"/>
        </w:rPr>
        <w:t xml:space="preserve">Piaget, J. (1953).  </w:t>
      </w:r>
      <w:r w:rsidRPr="00826218">
        <w:rPr>
          <w:rFonts w:asciiTheme="minorHAnsi" w:hAnsiTheme="minorHAnsi" w:cstheme="minorHAnsi"/>
          <w:i/>
          <w:sz w:val="22"/>
          <w:szCs w:val="22"/>
        </w:rPr>
        <w:t>The Origins of Intelligence in Children.</w:t>
      </w:r>
      <w:r w:rsidRPr="00826218">
        <w:rPr>
          <w:rFonts w:asciiTheme="minorHAnsi" w:hAnsiTheme="minorHAnsi" w:cstheme="minorHAnsi"/>
          <w:sz w:val="22"/>
          <w:szCs w:val="22"/>
        </w:rPr>
        <w:t xml:space="preserve">  London: Routledge &amp; Kegan Paul. </w:t>
      </w:r>
    </w:p>
    <w:p w14:paraId="2EAC63DA" w14:textId="77777777" w:rsidR="00CA3AD0" w:rsidRPr="00826218" w:rsidRDefault="00CA3AD0" w:rsidP="00CA3AD0">
      <w:pPr>
        <w:rPr>
          <w:rFonts w:asciiTheme="minorHAnsi" w:hAnsiTheme="minorHAnsi" w:cstheme="minorHAnsi"/>
          <w:sz w:val="22"/>
          <w:szCs w:val="22"/>
        </w:rPr>
      </w:pPr>
    </w:p>
    <w:p w14:paraId="267F652F" w14:textId="77777777" w:rsidR="00CA3AD0" w:rsidRPr="00826218" w:rsidRDefault="00CA3AD0" w:rsidP="00CA3AD0">
      <w:pPr>
        <w:rPr>
          <w:rFonts w:asciiTheme="minorHAnsi" w:hAnsiTheme="minorHAnsi" w:cstheme="minorHAnsi"/>
          <w:sz w:val="22"/>
          <w:szCs w:val="22"/>
        </w:rPr>
      </w:pPr>
      <w:r w:rsidRPr="00826218">
        <w:rPr>
          <w:rFonts w:asciiTheme="minorHAnsi" w:hAnsiTheme="minorHAnsi" w:cstheme="minorHAnsi"/>
          <w:color w:val="222222"/>
          <w:sz w:val="22"/>
          <w:szCs w:val="22"/>
          <w:shd w:val="clear" w:color="auto" w:fill="FFFFFF"/>
        </w:rPr>
        <w:t>Sawyer, R.</w:t>
      </w:r>
      <w:r>
        <w:rPr>
          <w:rFonts w:asciiTheme="minorHAnsi" w:hAnsiTheme="minorHAnsi" w:cstheme="minorHAnsi"/>
          <w:color w:val="222222"/>
          <w:sz w:val="22"/>
          <w:szCs w:val="22"/>
          <w:shd w:val="clear" w:color="auto" w:fill="FFFFFF"/>
        </w:rPr>
        <w:t>K.</w:t>
      </w:r>
      <w:r w:rsidRPr="00826218">
        <w:rPr>
          <w:rFonts w:asciiTheme="minorHAnsi" w:hAnsiTheme="minorHAnsi" w:cstheme="minorHAnsi"/>
          <w:color w:val="222222"/>
          <w:sz w:val="22"/>
          <w:szCs w:val="22"/>
          <w:shd w:val="clear" w:color="auto" w:fill="FFFFFF"/>
        </w:rPr>
        <w:t xml:space="preserve"> (2006). Group creativity: Musical performance and collaboration. </w:t>
      </w:r>
      <w:r w:rsidRPr="00826218">
        <w:rPr>
          <w:rFonts w:asciiTheme="minorHAnsi" w:hAnsiTheme="minorHAnsi" w:cstheme="minorHAnsi"/>
          <w:i/>
          <w:iCs/>
          <w:color w:val="222222"/>
          <w:sz w:val="22"/>
          <w:szCs w:val="22"/>
          <w:shd w:val="clear" w:color="auto" w:fill="FFFFFF"/>
        </w:rPr>
        <w:t>Psychology of Music</w:t>
      </w:r>
      <w:r w:rsidRPr="00826218">
        <w:rPr>
          <w:rFonts w:asciiTheme="minorHAnsi" w:hAnsiTheme="minorHAnsi" w:cstheme="minorHAnsi"/>
          <w:color w:val="222222"/>
          <w:sz w:val="22"/>
          <w:szCs w:val="22"/>
          <w:shd w:val="clear" w:color="auto" w:fill="FFFFFF"/>
        </w:rPr>
        <w:t>. </w:t>
      </w:r>
      <w:r w:rsidRPr="00826218">
        <w:rPr>
          <w:rFonts w:asciiTheme="minorHAnsi" w:hAnsiTheme="minorHAnsi" w:cstheme="minorHAnsi"/>
          <w:bCs/>
          <w:i/>
          <w:color w:val="222222"/>
          <w:sz w:val="22"/>
          <w:szCs w:val="22"/>
          <w:shd w:val="clear" w:color="auto" w:fill="FFFFFF"/>
        </w:rPr>
        <w:t>34</w:t>
      </w:r>
      <w:r w:rsidRPr="00826218">
        <w:rPr>
          <w:rFonts w:asciiTheme="minorHAnsi" w:hAnsiTheme="minorHAnsi" w:cstheme="minorHAnsi"/>
          <w:i/>
          <w:color w:val="222222"/>
          <w:sz w:val="22"/>
          <w:szCs w:val="22"/>
          <w:shd w:val="clear" w:color="auto" w:fill="FFFFFF"/>
        </w:rPr>
        <w:t> </w:t>
      </w:r>
      <w:r w:rsidRPr="00826218">
        <w:rPr>
          <w:rFonts w:asciiTheme="minorHAnsi" w:hAnsiTheme="minorHAnsi" w:cstheme="minorHAnsi"/>
          <w:color w:val="222222"/>
          <w:sz w:val="22"/>
          <w:szCs w:val="22"/>
          <w:shd w:val="clear" w:color="auto" w:fill="FFFFFF"/>
        </w:rPr>
        <w:t>(2)</w:t>
      </w:r>
      <w:r>
        <w:rPr>
          <w:rFonts w:asciiTheme="minorHAnsi" w:hAnsiTheme="minorHAnsi" w:cstheme="minorHAnsi"/>
          <w:color w:val="222222"/>
          <w:sz w:val="22"/>
          <w:szCs w:val="22"/>
          <w:shd w:val="clear" w:color="auto" w:fill="FFFFFF"/>
        </w:rPr>
        <w:t xml:space="preserve">, </w:t>
      </w:r>
      <w:r w:rsidRPr="00826218">
        <w:rPr>
          <w:rFonts w:asciiTheme="minorHAnsi" w:hAnsiTheme="minorHAnsi" w:cstheme="minorHAnsi"/>
          <w:color w:val="222222"/>
          <w:sz w:val="22"/>
          <w:szCs w:val="22"/>
          <w:shd w:val="clear" w:color="auto" w:fill="FFFFFF"/>
        </w:rPr>
        <w:t>148–165.</w:t>
      </w:r>
    </w:p>
    <w:p w14:paraId="00597E64" w14:textId="77777777" w:rsidR="00CA3AD0" w:rsidRPr="00826218" w:rsidRDefault="00CA3AD0" w:rsidP="00CA3AD0">
      <w:pPr>
        <w:rPr>
          <w:rFonts w:asciiTheme="minorHAnsi" w:hAnsiTheme="minorHAnsi" w:cstheme="minorHAnsi"/>
          <w:sz w:val="22"/>
          <w:szCs w:val="22"/>
        </w:rPr>
      </w:pPr>
    </w:p>
    <w:p w14:paraId="04526C4B" w14:textId="77777777" w:rsidR="00CA3AD0" w:rsidRPr="000A42F5" w:rsidRDefault="00CA3AD0" w:rsidP="00CA3AD0">
      <w:pPr>
        <w:rPr>
          <w:rFonts w:asciiTheme="minorHAnsi" w:hAnsiTheme="minorHAnsi" w:cstheme="minorHAnsi"/>
          <w:sz w:val="22"/>
          <w:szCs w:val="22"/>
        </w:rPr>
      </w:pPr>
      <w:r w:rsidRPr="00826218">
        <w:rPr>
          <w:rFonts w:asciiTheme="minorHAnsi" w:hAnsiTheme="minorHAnsi" w:cstheme="minorHAnsi"/>
          <w:sz w:val="22"/>
          <w:szCs w:val="22"/>
        </w:rPr>
        <w:t>Sloboda</w:t>
      </w:r>
      <w:r w:rsidRPr="000A42F5">
        <w:rPr>
          <w:rFonts w:asciiTheme="minorHAnsi" w:hAnsiTheme="minorHAnsi" w:cstheme="minorHAnsi"/>
          <w:sz w:val="22"/>
          <w:szCs w:val="22"/>
        </w:rPr>
        <w:t xml:space="preserve">, J.A. (1985). </w:t>
      </w:r>
      <w:r w:rsidRPr="000A42F5">
        <w:rPr>
          <w:rFonts w:asciiTheme="minorHAnsi" w:hAnsiTheme="minorHAnsi" w:cstheme="minorHAnsi"/>
          <w:i/>
          <w:sz w:val="22"/>
          <w:szCs w:val="22"/>
        </w:rPr>
        <w:t>The Musical Mind: The cognitive Psychology of Music.</w:t>
      </w:r>
      <w:r w:rsidRPr="000A42F5">
        <w:rPr>
          <w:rFonts w:asciiTheme="minorHAnsi" w:hAnsiTheme="minorHAnsi" w:cstheme="minorHAnsi"/>
          <w:sz w:val="22"/>
          <w:szCs w:val="22"/>
        </w:rPr>
        <w:t xml:space="preserve"> Oxford: Clarendon Press.</w:t>
      </w:r>
    </w:p>
    <w:p w14:paraId="691121EE" w14:textId="77777777" w:rsidR="00CA3AD0" w:rsidRPr="000A42F5" w:rsidRDefault="00CA3AD0" w:rsidP="00CA3AD0">
      <w:pPr>
        <w:rPr>
          <w:rFonts w:asciiTheme="minorHAnsi" w:hAnsiTheme="minorHAnsi" w:cstheme="minorHAnsi"/>
          <w:sz w:val="22"/>
          <w:szCs w:val="22"/>
        </w:rPr>
      </w:pPr>
    </w:p>
    <w:p w14:paraId="514FA7E0"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Small, C. (1977). </w:t>
      </w:r>
      <w:r w:rsidRPr="000A42F5">
        <w:rPr>
          <w:rFonts w:asciiTheme="minorHAnsi" w:hAnsiTheme="minorHAnsi" w:cstheme="minorHAnsi"/>
          <w:i/>
          <w:sz w:val="22"/>
          <w:szCs w:val="22"/>
        </w:rPr>
        <w:t>Music, Society, Education.</w:t>
      </w:r>
      <w:r w:rsidRPr="000A42F5">
        <w:rPr>
          <w:rFonts w:asciiTheme="minorHAnsi" w:hAnsiTheme="minorHAnsi" w:cstheme="minorHAnsi"/>
          <w:sz w:val="22"/>
          <w:szCs w:val="22"/>
        </w:rPr>
        <w:t xml:space="preserve">  New York: Schirmer Books.</w:t>
      </w:r>
    </w:p>
    <w:p w14:paraId="77E80C18" w14:textId="77777777" w:rsidR="00CA3AD0" w:rsidRPr="000A42F5"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 </w:t>
      </w:r>
    </w:p>
    <w:p w14:paraId="1C24FF1D"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Swanwick, K. and Tillman, J. (1986). The sequence of musical development: A study of children’s composition.  </w:t>
      </w:r>
      <w:r w:rsidRPr="000A42F5">
        <w:rPr>
          <w:rFonts w:asciiTheme="minorHAnsi" w:hAnsiTheme="minorHAnsi" w:cstheme="minorHAnsi"/>
          <w:i/>
          <w:sz w:val="22"/>
          <w:szCs w:val="22"/>
        </w:rPr>
        <w:t>British Journal of Music Education, 6,</w:t>
      </w:r>
      <w:r w:rsidRPr="000A42F5">
        <w:rPr>
          <w:rFonts w:asciiTheme="minorHAnsi" w:hAnsiTheme="minorHAnsi" w:cstheme="minorHAnsi"/>
          <w:sz w:val="22"/>
          <w:szCs w:val="22"/>
        </w:rPr>
        <w:t xml:space="preserve"> 305-339.</w:t>
      </w:r>
    </w:p>
    <w:p w14:paraId="525BC1E4" w14:textId="77777777" w:rsidR="00CA3AD0" w:rsidRPr="000A42F5" w:rsidRDefault="00CA3AD0" w:rsidP="00CA3AD0">
      <w:pPr>
        <w:rPr>
          <w:rFonts w:asciiTheme="minorHAnsi" w:hAnsiTheme="minorHAnsi" w:cstheme="minorHAnsi"/>
          <w:sz w:val="22"/>
          <w:szCs w:val="22"/>
        </w:rPr>
      </w:pPr>
    </w:p>
    <w:p w14:paraId="252A372C"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Valsiner, J. (1989). Human development and culture. Lexington, MA: Heath</w:t>
      </w:r>
    </w:p>
    <w:p w14:paraId="5F9369AD" w14:textId="77777777" w:rsidR="00CA3AD0" w:rsidRPr="000A42F5" w:rsidRDefault="00CA3AD0" w:rsidP="00CA3AD0">
      <w:pPr>
        <w:rPr>
          <w:rFonts w:asciiTheme="minorHAnsi" w:hAnsiTheme="minorHAnsi" w:cstheme="minorHAnsi"/>
          <w:sz w:val="22"/>
          <w:szCs w:val="22"/>
        </w:rPr>
      </w:pPr>
    </w:p>
    <w:p w14:paraId="3549F1C2"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Vygotsky, L.S. (1978). </w:t>
      </w:r>
      <w:r w:rsidRPr="000A42F5">
        <w:rPr>
          <w:rFonts w:asciiTheme="minorHAnsi" w:hAnsiTheme="minorHAnsi" w:cstheme="minorHAnsi"/>
          <w:i/>
          <w:sz w:val="22"/>
          <w:szCs w:val="22"/>
        </w:rPr>
        <w:t>Mind in Society: The Development of Higher Psychological Processes.</w:t>
      </w:r>
      <w:r w:rsidRPr="000A42F5">
        <w:rPr>
          <w:rFonts w:asciiTheme="minorHAnsi" w:hAnsiTheme="minorHAnsi" w:cstheme="minorHAnsi"/>
          <w:sz w:val="22"/>
          <w:szCs w:val="22"/>
        </w:rPr>
        <w:t xml:space="preserve">  London: Harvard University Press. </w:t>
      </w:r>
    </w:p>
    <w:p w14:paraId="70CC6622" w14:textId="77777777" w:rsidR="00CA3AD0" w:rsidRPr="000A42F5" w:rsidRDefault="00CA3AD0" w:rsidP="00CA3AD0">
      <w:pPr>
        <w:rPr>
          <w:rFonts w:asciiTheme="minorHAnsi" w:hAnsiTheme="minorHAnsi" w:cstheme="minorHAnsi"/>
          <w:sz w:val="22"/>
          <w:szCs w:val="22"/>
        </w:rPr>
      </w:pPr>
    </w:p>
    <w:p w14:paraId="6C770B34" w14:textId="77777777" w:rsidR="00CA3AD0"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Wiggins, J. (2011). When the music is theirs: Scaffolding young songwriters. In M. Barrett (Ed.), </w:t>
      </w:r>
      <w:r w:rsidRPr="000A42F5">
        <w:rPr>
          <w:rFonts w:asciiTheme="minorHAnsi" w:hAnsiTheme="minorHAnsi" w:cstheme="minorHAnsi"/>
          <w:i/>
          <w:sz w:val="22"/>
          <w:szCs w:val="22"/>
        </w:rPr>
        <w:t>A Cultural Psychology of Music Education</w:t>
      </w:r>
      <w:r w:rsidRPr="000A42F5">
        <w:rPr>
          <w:rFonts w:asciiTheme="minorHAnsi" w:hAnsiTheme="minorHAnsi" w:cstheme="minorHAnsi"/>
          <w:sz w:val="22"/>
          <w:szCs w:val="22"/>
        </w:rPr>
        <w:t xml:space="preserve"> (pp. 83-113). London, UK: Oxford University Press. </w:t>
      </w:r>
    </w:p>
    <w:p w14:paraId="2DF5B69D" w14:textId="77777777" w:rsidR="00CA3AD0" w:rsidRDefault="00CA3AD0" w:rsidP="00CA3AD0">
      <w:pPr>
        <w:rPr>
          <w:rFonts w:asciiTheme="minorHAnsi" w:hAnsiTheme="minorHAnsi" w:cstheme="minorHAnsi"/>
          <w:sz w:val="22"/>
          <w:szCs w:val="22"/>
        </w:rPr>
      </w:pPr>
    </w:p>
    <w:p w14:paraId="466B6E17" w14:textId="77777777" w:rsidR="00CA3AD0" w:rsidRDefault="00CA3AD0" w:rsidP="00CA3AD0">
      <w:pPr>
        <w:rPr>
          <w:rFonts w:asciiTheme="minorHAnsi" w:hAnsiTheme="minorHAnsi" w:cstheme="minorHAnsi"/>
          <w:sz w:val="22"/>
          <w:szCs w:val="22"/>
        </w:rPr>
      </w:pPr>
      <w:r>
        <w:rPr>
          <w:rFonts w:asciiTheme="minorHAnsi" w:hAnsiTheme="minorHAnsi" w:cstheme="minorHAnsi"/>
          <w:sz w:val="22"/>
          <w:szCs w:val="22"/>
        </w:rPr>
        <w:t xml:space="preserve">Young, S. (2000). </w:t>
      </w:r>
      <w:r w:rsidRPr="007E006F">
        <w:rPr>
          <w:rFonts w:asciiTheme="minorHAnsi" w:hAnsiTheme="minorHAnsi" w:cstheme="minorHAnsi"/>
          <w:i/>
          <w:sz w:val="22"/>
          <w:szCs w:val="22"/>
        </w:rPr>
        <w:t>Young children’s spontaneous instrumental music-making in nursery settings,</w:t>
      </w:r>
      <w:r>
        <w:rPr>
          <w:rFonts w:asciiTheme="minorHAnsi" w:hAnsiTheme="minorHAnsi" w:cstheme="minorHAnsi"/>
          <w:sz w:val="22"/>
          <w:szCs w:val="22"/>
        </w:rPr>
        <w:t xml:space="preserve"> (unpublished PhD thesis), Education Faculty, University of Surrey Roehampton. </w:t>
      </w:r>
    </w:p>
    <w:p w14:paraId="226B4605" w14:textId="77777777" w:rsidR="00CA3AD0" w:rsidRDefault="00CA3AD0" w:rsidP="00CA3AD0">
      <w:pPr>
        <w:rPr>
          <w:rFonts w:asciiTheme="minorHAnsi" w:hAnsiTheme="minorHAnsi" w:cstheme="minorHAnsi"/>
          <w:sz w:val="22"/>
          <w:szCs w:val="22"/>
        </w:rPr>
      </w:pPr>
    </w:p>
    <w:p w14:paraId="0869E33E" w14:textId="77777777" w:rsidR="00CA3AD0" w:rsidRPr="000A42F5" w:rsidRDefault="00CA3AD0" w:rsidP="00CA3AD0">
      <w:pPr>
        <w:rPr>
          <w:rFonts w:asciiTheme="minorHAnsi" w:hAnsiTheme="minorHAnsi" w:cstheme="minorHAnsi"/>
          <w:sz w:val="22"/>
          <w:szCs w:val="22"/>
        </w:rPr>
      </w:pPr>
      <w:r w:rsidRPr="001F4270">
        <w:rPr>
          <w:rFonts w:asciiTheme="minorHAnsi" w:hAnsiTheme="minorHAnsi" w:cstheme="minorHAnsi"/>
          <w:sz w:val="22"/>
          <w:szCs w:val="22"/>
          <w:highlight w:val="cyan"/>
        </w:rPr>
        <w:t>Young, S. (forthcoming)  Sociology book chapter – details tbc</w:t>
      </w:r>
      <w:r>
        <w:rPr>
          <w:rFonts w:asciiTheme="minorHAnsi" w:hAnsiTheme="minorHAnsi" w:cstheme="minorHAnsi"/>
          <w:sz w:val="22"/>
          <w:szCs w:val="22"/>
        </w:rPr>
        <w:t xml:space="preserve"> </w:t>
      </w:r>
    </w:p>
    <w:p w14:paraId="613F888E" w14:textId="77777777" w:rsidR="00CA3AD0" w:rsidRPr="000A42F5" w:rsidRDefault="00CA3AD0" w:rsidP="00CA3AD0">
      <w:pPr>
        <w:rPr>
          <w:rFonts w:asciiTheme="minorHAnsi" w:hAnsiTheme="minorHAnsi" w:cstheme="minorHAnsi"/>
          <w:sz w:val="22"/>
          <w:szCs w:val="22"/>
        </w:rPr>
      </w:pPr>
    </w:p>
    <w:p w14:paraId="5D6690EB"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Zur, S.S. (2018).  Children’s use of music in understanding time: Perspectives from Singapore, Australia and the US.  In A. Twum-Danso Imoh, S.M. Meichsner &amp; M. Bourdillon (Eds.), </w:t>
      </w:r>
      <w:r w:rsidRPr="000A42F5">
        <w:rPr>
          <w:rFonts w:asciiTheme="minorHAnsi" w:hAnsiTheme="minorHAnsi" w:cstheme="minorHAnsi"/>
          <w:i/>
          <w:sz w:val="22"/>
          <w:szCs w:val="22"/>
        </w:rPr>
        <w:t xml:space="preserve">Global Childhoods Beyond the North-South Divide. </w:t>
      </w:r>
      <w:r w:rsidRPr="000A42F5">
        <w:rPr>
          <w:rFonts w:asciiTheme="minorHAnsi" w:hAnsiTheme="minorHAnsi" w:cstheme="minorHAnsi"/>
          <w:sz w:val="22"/>
          <w:szCs w:val="22"/>
        </w:rPr>
        <w:t xml:space="preserve"> Basingstoke: Palgrave MacMillan. </w:t>
      </w:r>
    </w:p>
    <w:p w14:paraId="42D25F56" w14:textId="77777777" w:rsidR="00CA3AD0" w:rsidRPr="000A42F5" w:rsidRDefault="00CA3AD0" w:rsidP="00CA3AD0">
      <w:pPr>
        <w:rPr>
          <w:rFonts w:asciiTheme="minorHAnsi" w:hAnsiTheme="minorHAnsi" w:cstheme="minorHAnsi"/>
          <w:sz w:val="22"/>
          <w:szCs w:val="22"/>
        </w:rPr>
      </w:pPr>
      <w:r w:rsidRPr="000A42F5">
        <w:rPr>
          <w:rFonts w:asciiTheme="minorHAnsi" w:hAnsiTheme="minorHAnsi" w:cstheme="minorHAnsi"/>
          <w:sz w:val="22"/>
          <w:szCs w:val="22"/>
        </w:rPr>
        <w:t xml:space="preserve"> </w:t>
      </w:r>
    </w:p>
    <w:p w14:paraId="1BA04986" w14:textId="77777777" w:rsidR="00CA3AD0" w:rsidRPr="000A42F5" w:rsidRDefault="00CA3AD0" w:rsidP="00CA3AD0">
      <w:pPr>
        <w:autoSpaceDE w:val="0"/>
        <w:autoSpaceDN w:val="0"/>
        <w:adjustRightInd w:val="0"/>
        <w:rPr>
          <w:rFonts w:asciiTheme="minorHAnsi" w:hAnsiTheme="minorHAnsi" w:cstheme="minorHAnsi"/>
          <w:sz w:val="22"/>
          <w:szCs w:val="22"/>
        </w:rPr>
      </w:pPr>
      <w:r w:rsidRPr="000A42F5">
        <w:rPr>
          <w:rFonts w:asciiTheme="minorHAnsi" w:hAnsiTheme="minorHAnsi" w:cstheme="minorHAnsi"/>
          <w:sz w:val="22"/>
          <w:szCs w:val="22"/>
        </w:rPr>
        <w:t xml:space="preserve"> </w:t>
      </w:r>
    </w:p>
    <w:p w14:paraId="6F316701" w14:textId="77777777" w:rsidR="00CA3AD0" w:rsidRPr="000A42F5" w:rsidRDefault="00CA3AD0" w:rsidP="00CA3AD0">
      <w:pPr>
        <w:rPr>
          <w:rFonts w:asciiTheme="minorHAnsi" w:hAnsiTheme="minorHAnsi" w:cstheme="minorHAnsi"/>
          <w:sz w:val="22"/>
          <w:szCs w:val="22"/>
        </w:rPr>
      </w:pPr>
    </w:p>
    <w:p w14:paraId="55497C96" w14:textId="77777777" w:rsidR="00CA3AD0" w:rsidRPr="000A42F5" w:rsidRDefault="00CA3AD0" w:rsidP="00CA3AD0">
      <w:pPr>
        <w:rPr>
          <w:rFonts w:asciiTheme="minorHAnsi" w:hAnsiTheme="minorHAnsi" w:cstheme="minorHAnsi"/>
          <w:sz w:val="22"/>
          <w:szCs w:val="22"/>
        </w:rPr>
        <w:sectPr w:rsidR="00CA3AD0" w:rsidRPr="000A42F5" w:rsidSect="008C2E77">
          <w:headerReference w:type="even" r:id="rId7"/>
          <w:headerReference w:type="default" r:id="rId8"/>
          <w:pgSz w:w="11900" w:h="16820"/>
          <w:pgMar w:top="820" w:right="620" w:bottom="280" w:left="720" w:header="629" w:footer="0" w:gutter="0"/>
          <w:cols w:space="720"/>
          <w:formProt w:val="0"/>
          <w:docGrid w:linePitch="326" w:charSpace="-2049"/>
        </w:sectPr>
      </w:pPr>
    </w:p>
    <w:p w14:paraId="7F3D5DA1" w14:textId="77777777" w:rsidR="00CA3AD0" w:rsidRPr="000A42F5" w:rsidRDefault="00CA3AD0" w:rsidP="00CA3AD0">
      <w:pPr>
        <w:rPr>
          <w:rFonts w:asciiTheme="minorHAnsi" w:hAnsiTheme="minorHAnsi" w:cstheme="minorHAnsi"/>
          <w:sz w:val="22"/>
          <w:szCs w:val="22"/>
        </w:rPr>
      </w:pPr>
    </w:p>
    <w:p w14:paraId="0388A413" w14:textId="77777777" w:rsidR="0082389D" w:rsidRDefault="00634FC0"/>
    <w:sectPr w:rsidR="0082389D" w:rsidSect="008C2E77">
      <w:pgSz w:w="11900" w:h="16820"/>
      <w:pgMar w:top="1440" w:right="1440" w:bottom="1440" w:left="1440" w:header="720" w:footer="720" w:gutter="0"/>
      <w:cols w:space="720"/>
      <w:docGrid w:linePitch="326"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FBF6D" w14:textId="77777777" w:rsidR="00634FC0" w:rsidRDefault="00634FC0">
      <w:r>
        <w:separator/>
      </w:r>
    </w:p>
  </w:endnote>
  <w:endnote w:type="continuationSeparator" w:id="0">
    <w:p w14:paraId="09E56C70" w14:textId="77777777" w:rsidR="00634FC0" w:rsidRDefault="0063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6B264" w14:textId="77777777" w:rsidR="00634FC0" w:rsidRDefault="00634FC0">
      <w:r>
        <w:separator/>
      </w:r>
    </w:p>
  </w:footnote>
  <w:footnote w:type="continuationSeparator" w:id="0">
    <w:p w14:paraId="7BB4D0BD" w14:textId="77777777" w:rsidR="00634FC0" w:rsidRDefault="0063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DB4F5" w14:textId="77777777" w:rsidR="00844563" w:rsidRDefault="00634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A461" w14:textId="77777777" w:rsidR="00844563" w:rsidRDefault="00634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50E97"/>
    <w:multiLevelType w:val="multilevel"/>
    <w:tmpl w:val="E94C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0"/>
    <w:rsid w:val="00020917"/>
    <w:rsid w:val="00041C1E"/>
    <w:rsid w:val="000D0FB7"/>
    <w:rsid w:val="00287741"/>
    <w:rsid w:val="00320433"/>
    <w:rsid w:val="0045594A"/>
    <w:rsid w:val="005D4787"/>
    <w:rsid w:val="00634FC0"/>
    <w:rsid w:val="006D41D6"/>
    <w:rsid w:val="00715D14"/>
    <w:rsid w:val="008E21FA"/>
    <w:rsid w:val="00947B9A"/>
    <w:rsid w:val="009D788C"/>
    <w:rsid w:val="00CA3AD0"/>
    <w:rsid w:val="00D002FC"/>
    <w:rsid w:val="00D975B7"/>
    <w:rsid w:val="00FB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B23D3D"/>
  <w15:chartTrackingRefBased/>
  <w15:docId w15:val="{3A649919-90D9-F14F-B938-DF0BB89B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3AD0"/>
    <w:rPr>
      <w:rFonts w:ascii="Times New Roman" w:eastAsia="Times New Roman" w:hAnsi="Times New Roman" w:cs="Times New Roman"/>
      <w:lang w:val="en-GB"/>
    </w:rPr>
  </w:style>
  <w:style w:type="paragraph" w:styleId="Heading1">
    <w:name w:val="heading 1"/>
    <w:basedOn w:val="Normal"/>
    <w:link w:val="Heading1Char"/>
    <w:uiPriority w:val="9"/>
    <w:qFormat/>
    <w:rsid w:val="00CA3AD0"/>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CA3AD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AD0"/>
    <w:rPr>
      <w:rFonts w:ascii="Times New Roman" w:eastAsia="Times New Roman" w:hAnsi="Times New Roman" w:cs="Times New Roman"/>
      <w:b/>
      <w:bCs/>
      <w:kern w:val="36"/>
      <w:sz w:val="48"/>
      <w:szCs w:val="48"/>
      <w:lang w:val="en-GB"/>
    </w:rPr>
  </w:style>
  <w:style w:type="character" w:customStyle="1" w:styleId="Heading3Char">
    <w:name w:val="Heading 3 Char"/>
    <w:basedOn w:val="DefaultParagraphFont"/>
    <w:link w:val="Heading3"/>
    <w:uiPriority w:val="9"/>
    <w:rsid w:val="00CA3AD0"/>
    <w:rPr>
      <w:rFonts w:ascii="Times New Roman" w:eastAsia="Times New Roman" w:hAnsi="Times New Roman" w:cs="Times New Roman"/>
      <w:b/>
      <w:bCs/>
      <w:sz w:val="27"/>
      <w:szCs w:val="27"/>
      <w:lang w:val="en-GB"/>
    </w:rPr>
  </w:style>
  <w:style w:type="character" w:styleId="CommentReference">
    <w:name w:val="annotation reference"/>
    <w:basedOn w:val="DefaultParagraphFont"/>
    <w:uiPriority w:val="99"/>
    <w:semiHidden/>
    <w:unhideWhenUsed/>
    <w:rsid w:val="00CA3AD0"/>
    <w:rPr>
      <w:sz w:val="16"/>
      <w:szCs w:val="16"/>
    </w:rPr>
  </w:style>
  <w:style w:type="paragraph" w:styleId="CommentText">
    <w:name w:val="annotation text"/>
    <w:basedOn w:val="Normal"/>
    <w:link w:val="CommentTextChar"/>
    <w:uiPriority w:val="99"/>
    <w:semiHidden/>
    <w:unhideWhenUsed/>
    <w:rsid w:val="00CA3AD0"/>
    <w:rPr>
      <w:sz w:val="20"/>
      <w:szCs w:val="20"/>
    </w:rPr>
  </w:style>
  <w:style w:type="character" w:customStyle="1" w:styleId="CommentTextChar">
    <w:name w:val="Comment Text Char"/>
    <w:basedOn w:val="DefaultParagraphFont"/>
    <w:link w:val="CommentText"/>
    <w:uiPriority w:val="99"/>
    <w:semiHidden/>
    <w:rsid w:val="00CA3AD0"/>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CA3AD0"/>
    <w:rPr>
      <w:sz w:val="18"/>
      <w:szCs w:val="18"/>
    </w:rPr>
  </w:style>
  <w:style w:type="character" w:customStyle="1" w:styleId="BalloonTextChar">
    <w:name w:val="Balloon Text Char"/>
    <w:basedOn w:val="DefaultParagraphFont"/>
    <w:link w:val="BalloonText"/>
    <w:uiPriority w:val="99"/>
    <w:semiHidden/>
    <w:rsid w:val="00CA3AD0"/>
    <w:rPr>
      <w:rFonts w:ascii="Times New Roman" w:eastAsia="Times New Roman" w:hAnsi="Times New Roman" w:cs="Times New Roman"/>
      <w:sz w:val="18"/>
      <w:szCs w:val="18"/>
      <w:lang w:val="en-GB"/>
    </w:rPr>
  </w:style>
  <w:style w:type="character" w:styleId="Emphasis">
    <w:name w:val="Emphasis"/>
    <w:basedOn w:val="DefaultParagraphFont"/>
    <w:uiPriority w:val="20"/>
    <w:qFormat/>
    <w:rsid w:val="00CA3AD0"/>
    <w:rPr>
      <w:i/>
      <w:iCs/>
    </w:rPr>
  </w:style>
  <w:style w:type="character" w:customStyle="1" w:styleId="InternetLink">
    <w:name w:val="Internet Link"/>
    <w:rsid w:val="00CA3AD0"/>
    <w:rPr>
      <w:color w:val="000080"/>
      <w:u w:val="single"/>
    </w:rPr>
  </w:style>
  <w:style w:type="paragraph" w:styleId="Header">
    <w:name w:val="header"/>
    <w:basedOn w:val="Normal"/>
    <w:link w:val="HeaderChar"/>
    <w:rsid w:val="00CA3AD0"/>
    <w:rPr>
      <w:sz w:val="22"/>
      <w:szCs w:val="22"/>
    </w:rPr>
  </w:style>
  <w:style w:type="character" w:customStyle="1" w:styleId="HeaderChar">
    <w:name w:val="Header Char"/>
    <w:basedOn w:val="DefaultParagraphFont"/>
    <w:link w:val="Header"/>
    <w:rsid w:val="00CA3AD0"/>
    <w:rPr>
      <w:rFonts w:ascii="Times New Roman" w:eastAsia="Times New Roman" w:hAnsi="Times New Roman" w:cs="Times New Roman"/>
      <w:sz w:val="22"/>
      <w:szCs w:val="22"/>
      <w:lang w:val="en-GB"/>
    </w:rPr>
  </w:style>
  <w:style w:type="character" w:customStyle="1" w:styleId="expandable-author">
    <w:name w:val="expandable-author"/>
    <w:basedOn w:val="DefaultParagraphFont"/>
    <w:rsid w:val="00CA3AD0"/>
  </w:style>
  <w:style w:type="character" w:customStyle="1" w:styleId="contribdegrees">
    <w:name w:val="contribdegrees"/>
    <w:basedOn w:val="DefaultParagraphFont"/>
    <w:rsid w:val="00CA3AD0"/>
  </w:style>
  <w:style w:type="character" w:styleId="Hyperlink">
    <w:name w:val="Hyperlink"/>
    <w:basedOn w:val="DefaultParagraphFont"/>
    <w:uiPriority w:val="99"/>
    <w:semiHidden/>
    <w:unhideWhenUsed/>
    <w:rsid w:val="00CA3AD0"/>
    <w:rPr>
      <w:color w:val="0000FF"/>
      <w:u w:val="single"/>
    </w:rPr>
  </w:style>
  <w:style w:type="character" w:customStyle="1" w:styleId="publicationcontentepubdate">
    <w:name w:val="publicationcontentepubdate"/>
    <w:basedOn w:val="DefaultParagraphFont"/>
    <w:rsid w:val="00CA3AD0"/>
  </w:style>
  <w:style w:type="character" w:customStyle="1" w:styleId="a-size-large">
    <w:name w:val="a-size-large"/>
    <w:basedOn w:val="DefaultParagraphFont"/>
    <w:rsid w:val="00CA3AD0"/>
  </w:style>
  <w:style w:type="character" w:customStyle="1" w:styleId="publication-metatype">
    <w:name w:val="publication-meta__type"/>
    <w:basedOn w:val="DefaultParagraphFont"/>
    <w:rsid w:val="00CA3AD0"/>
  </w:style>
  <w:style w:type="character" w:customStyle="1" w:styleId="nova-c-buttonlabel">
    <w:name w:val="nova-c-button__label"/>
    <w:basedOn w:val="DefaultParagraphFont"/>
    <w:rsid w:val="00CA3AD0"/>
  </w:style>
  <w:style w:type="paragraph" w:customStyle="1" w:styleId="nova-e-listitem">
    <w:name w:val="nova-e-list__item"/>
    <w:basedOn w:val="Normal"/>
    <w:rsid w:val="00CA3AD0"/>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CA3AD0"/>
    <w:rPr>
      <w:b/>
      <w:bCs/>
    </w:rPr>
  </w:style>
  <w:style w:type="character" w:customStyle="1" w:styleId="CommentSubjectChar">
    <w:name w:val="Comment Subject Char"/>
    <w:basedOn w:val="CommentTextChar"/>
    <w:link w:val="CommentSubject"/>
    <w:uiPriority w:val="99"/>
    <w:semiHidden/>
    <w:rsid w:val="00CA3AD0"/>
    <w:rPr>
      <w:rFonts w:ascii="Times New Roman" w:eastAsia="Times New Roman" w:hAnsi="Times New Roman" w:cs="Times New Roman"/>
      <w:b/>
      <w:bCs/>
      <w:sz w:val="20"/>
      <w:szCs w:val="20"/>
      <w:lang w:val="en-GB"/>
    </w:rPr>
  </w:style>
  <w:style w:type="paragraph" w:styleId="Revision">
    <w:name w:val="Revision"/>
    <w:hidden/>
    <w:uiPriority w:val="99"/>
    <w:semiHidden/>
    <w:rsid w:val="00CA3AD0"/>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7491</Words>
  <Characters>42925</Characters>
  <Application>Microsoft Office Word</Application>
  <DocSecurity>0</DocSecurity>
  <Lines>3902</Lines>
  <Paragraphs>2191</Paragraphs>
  <ScaleCrop>false</ScaleCrop>
  <Company/>
  <LinksUpToDate>false</LinksUpToDate>
  <CharactersWithSpaces>48225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Young</dc:creator>
  <cp:keywords/>
  <dc:description/>
  <cp:lastModifiedBy>Susan Young</cp:lastModifiedBy>
  <cp:revision>2</cp:revision>
  <dcterms:created xsi:type="dcterms:W3CDTF">2020-01-15T12:08:00Z</dcterms:created>
  <dcterms:modified xsi:type="dcterms:W3CDTF">2020-01-15T12:08:00Z</dcterms:modified>
</cp:coreProperties>
</file>